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FD9" w:rsidRDefault="00C72FD9" w:rsidP="00C72FD9">
      <w:pPr>
        <w:jc w:val="both"/>
        <w:rPr>
          <w:rFonts w:cstheme="minorHAnsi"/>
          <w:b/>
          <w:i/>
          <w:sz w:val="32"/>
          <w:szCs w:val="32"/>
        </w:rPr>
      </w:pPr>
      <w:r>
        <w:rPr>
          <w:rFonts w:cstheme="minorHAnsi"/>
          <w:b/>
          <w:i/>
          <w:sz w:val="32"/>
          <w:szCs w:val="32"/>
        </w:rPr>
        <w:t>Nuovo emozionante evento “</w:t>
      </w:r>
      <w:proofErr w:type="spellStart"/>
      <w:r>
        <w:rPr>
          <w:rFonts w:cstheme="minorHAnsi"/>
          <w:b/>
          <w:i/>
          <w:sz w:val="32"/>
          <w:szCs w:val="32"/>
        </w:rPr>
        <w:t>immersivo</w:t>
      </w:r>
      <w:proofErr w:type="spellEnd"/>
      <w:r>
        <w:rPr>
          <w:rFonts w:cstheme="minorHAnsi"/>
          <w:b/>
          <w:i/>
          <w:sz w:val="32"/>
          <w:szCs w:val="32"/>
        </w:rPr>
        <w:t xml:space="preserve">” in 4 repliche, recitato nelle stanze più suggestive del leggendario castello gotico quattrocentesco </w:t>
      </w:r>
    </w:p>
    <w:p w:rsidR="00C72FD9" w:rsidRDefault="00C72FD9" w:rsidP="00C72FD9">
      <w:pPr>
        <w:jc w:val="both"/>
        <w:rPr>
          <w:rFonts w:cstheme="minorHAnsi"/>
          <w:b/>
          <w:sz w:val="36"/>
          <w:szCs w:val="36"/>
        </w:rPr>
      </w:pPr>
    </w:p>
    <w:p w:rsidR="00C72FD9" w:rsidRDefault="00C72FD9" w:rsidP="00C72FD9">
      <w:pPr>
        <w:jc w:val="both"/>
        <w:rPr>
          <w:rFonts w:cstheme="minorHAnsi"/>
          <w:b/>
          <w:sz w:val="40"/>
          <w:szCs w:val="40"/>
        </w:rPr>
      </w:pPr>
      <w:r>
        <w:rPr>
          <w:rFonts w:cstheme="minorHAnsi"/>
          <w:b/>
          <w:sz w:val="40"/>
          <w:szCs w:val="40"/>
        </w:rPr>
        <w:t xml:space="preserve">“La bisbetica domata” di Shakespeare al Castello di Thiene: sabato 17 ottobre debutta l’ultima messinscena </w:t>
      </w:r>
      <w:r>
        <w:rPr>
          <w:rFonts w:cstheme="minorHAnsi"/>
          <w:b/>
          <w:i/>
          <w:sz w:val="40"/>
          <w:szCs w:val="40"/>
        </w:rPr>
        <w:t xml:space="preserve">site </w:t>
      </w:r>
      <w:proofErr w:type="spellStart"/>
      <w:r>
        <w:rPr>
          <w:rFonts w:cstheme="minorHAnsi"/>
          <w:b/>
          <w:i/>
          <w:sz w:val="40"/>
          <w:szCs w:val="40"/>
        </w:rPr>
        <w:t>specific</w:t>
      </w:r>
      <w:proofErr w:type="spellEnd"/>
      <w:r>
        <w:rPr>
          <w:rFonts w:cstheme="minorHAnsi"/>
          <w:b/>
          <w:sz w:val="40"/>
          <w:szCs w:val="40"/>
        </w:rPr>
        <w:t xml:space="preserve"> della compagnia L’Archibugio </w:t>
      </w:r>
    </w:p>
    <w:p w:rsidR="00C72FD9" w:rsidRDefault="00C72FD9" w:rsidP="00C72FD9">
      <w:pPr>
        <w:jc w:val="both"/>
        <w:rPr>
          <w:rFonts w:cstheme="minorHAnsi"/>
          <w:b/>
          <w:sz w:val="24"/>
          <w:szCs w:val="24"/>
        </w:rPr>
      </w:pPr>
    </w:p>
    <w:p w:rsidR="00C72FD9" w:rsidRDefault="00C72FD9" w:rsidP="00C72FD9">
      <w:pPr>
        <w:rPr>
          <w:rFonts w:cstheme="minorHAnsi"/>
          <w:sz w:val="24"/>
          <w:szCs w:val="24"/>
        </w:rPr>
      </w:pPr>
      <w:r>
        <w:rPr>
          <w:rFonts w:cstheme="minorHAnsi"/>
          <w:b/>
          <w:sz w:val="24"/>
          <w:szCs w:val="24"/>
        </w:rPr>
        <w:t>L’Archibugio</w:t>
      </w:r>
      <w:r>
        <w:rPr>
          <w:rFonts w:cstheme="minorHAnsi"/>
          <w:sz w:val="24"/>
          <w:szCs w:val="24"/>
        </w:rPr>
        <w:t xml:space="preserve"> ha scelto il </w:t>
      </w:r>
      <w:r>
        <w:rPr>
          <w:rFonts w:cstheme="minorHAnsi"/>
          <w:b/>
          <w:sz w:val="24"/>
          <w:szCs w:val="24"/>
        </w:rPr>
        <w:t>Castello di Thiene</w:t>
      </w:r>
      <w:r>
        <w:rPr>
          <w:rFonts w:cstheme="minorHAnsi"/>
          <w:sz w:val="24"/>
          <w:szCs w:val="24"/>
        </w:rPr>
        <w:t xml:space="preserve"> per debuttare con la sua ultima messinscena </w:t>
      </w:r>
      <w:proofErr w:type="spellStart"/>
      <w:r>
        <w:rPr>
          <w:rFonts w:cstheme="minorHAnsi"/>
          <w:sz w:val="24"/>
          <w:szCs w:val="24"/>
        </w:rPr>
        <w:t>immersiva</w:t>
      </w:r>
      <w:proofErr w:type="spellEnd"/>
      <w:r>
        <w:rPr>
          <w:rFonts w:cstheme="minorHAnsi"/>
          <w:sz w:val="24"/>
          <w:szCs w:val="24"/>
        </w:rPr>
        <w:t>: “</w:t>
      </w:r>
      <w:r>
        <w:rPr>
          <w:rFonts w:cstheme="minorHAnsi"/>
          <w:b/>
          <w:sz w:val="24"/>
          <w:szCs w:val="24"/>
        </w:rPr>
        <w:t>La bisbetica domata</w:t>
      </w:r>
      <w:r>
        <w:rPr>
          <w:rFonts w:cstheme="minorHAnsi"/>
          <w:sz w:val="24"/>
          <w:szCs w:val="24"/>
        </w:rPr>
        <w:t xml:space="preserve">” di </w:t>
      </w:r>
      <w:r w:rsidRPr="00C72FD9">
        <w:rPr>
          <w:rFonts w:cstheme="minorHAnsi"/>
          <w:i/>
          <w:sz w:val="24"/>
          <w:szCs w:val="24"/>
        </w:rPr>
        <w:t>William Shakespeare</w:t>
      </w:r>
      <w:r>
        <w:rPr>
          <w:rFonts w:cstheme="minorHAnsi"/>
          <w:sz w:val="24"/>
          <w:szCs w:val="24"/>
        </w:rPr>
        <w:t xml:space="preserve">, per la regia di Giovanni Florio, è una commedia dai ritmi incalzanti in cui la pluripremiata compagnia </w:t>
      </w:r>
      <w:proofErr w:type="spellStart"/>
      <w:r>
        <w:rPr>
          <w:rFonts w:cstheme="minorHAnsi"/>
          <w:sz w:val="24"/>
          <w:szCs w:val="24"/>
        </w:rPr>
        <w:t>leonicena</w:t>
      </w:r>
      <w:proofErr w:type="spellEnd"/>
      <w:r>
        <w:rPr>
          <w:rFonts w:cstheme="minorHAnsi"/>
          <w:sz w:val="24"/>
          <w:szCs w:val="24"/>
        </w:rPr>
        <w:t xml:space="preserve"> ha saputo apporre tutta la sua dissacrante cifra stilistica</w:t>
      </w:r>
      <w:r>
        <w:rPr>
          <w:sz w:val="24"/>
          <w:szCs w:val="24"/>
        </w:rPr>
        <w:t xml:space="preserve">; l’originale operazione artistica, avvalendosi della modalità “site </w:t>
      </w:r>
      <w:proofErr w:type="spellStart"/>
      <w:r>
        <w:rPr>
          <w:sz w:val="24"/>
          <w:szCs w:val="24"/>
        </w:rPr>
        <w:t>specific</w:t>
      </w:r>
      <w:proofErr w:type="spellEnd"/>
      <w:r>
        <w:rPr>
          <w:sz w:val="24"/>
          <w:szCs w:val="24"/>
        </w:rPr>
        <w:t xml:space="preserve">”, offre al pubblico una visita </w:t>
      </w:r>
      <w:proofErr w:type="spellStart"/>
      <w:r>
        <w:rPr>
          <w:sz w:val="24"/>
          <w:szCs w:val="24"/>
        </w:rPr>
        <w:t>immersiva</w:t>
      </w:r>
      <w:proofErr w:type="spellEnd"/>
      <w:r>
        <w:rPr>
          <w:sz w:val="24"/>
          <w:szCs w:val="24"/>
        </w:rPr>
        <w:t xml:space="preserve"> nelle stanze più misteriose e affascinanti del castello Quattrocentesco. L’evento itinerante si terrà </w:t>
      </w:r>
      <w:r>
        <w:rPr>
          <w:rFonts w:cstheme="minorHAnsi"/>
          <w:b/>
          <w:sz w:val="24"/>
          <w:szCs w:val="24"/>
        </w:rPr>
        <w:t>sabato 17 ottobre</w:t>
      </w:r>
      <w:r>
        <w:rPr>
          <w:rFonts w:cstheme="minorHAnsi"/>
          <w:sz w:val="24"/>
          <w:szCs w:val="24"/>
        </w:rPr>
        <w:t xml:space="preserve"> in quattro repliche - </w:t>
      </w:r>
      <w:r>
        <w:rPr>
          <w:rFonts w:cstheme="minorHAnsi"/>
          <w:b/>
          <w:sz w:val="24"/>
          <w:szCs w:val="24"/>
        </w:rPr>
        <w:t>ore 15, 17, 19 e 21</w:t>
      </w:r>
      <w:r>
        <w:rPr>
          <w:rFonts w:cstheme="minorHAnsi"/>
          <w:sz w:val="24"/>
          <w:szCs w:val="24"/>
        </w:rPr>
        <w:t xml:space="preserve"> - nelle suggestive sale del Castello di Thiene in Corso Giuseppe Garibaldi 2 a Thiene, provincia di Vicenza, luogo carico di storia e fascino che nel 2004 è stato teatro per alcune riprese di una leggendaria trasposizione cinematografica shakespeariana, “Il mercante di Venezia”, con protagonisti Al Pacino e Jeremy Irons. </w:t>
      </w:r>
    </w:p>
    <w:p w:rsidR="00C72FD9" w:rsidRDefault="00C72FD9" w:rsidP="00C72FD9">
      <w:pPr>
        <w:rPr>
          <w:sz w:val="24"/>
          <w:szCs w:val="24"/>
        </w:rPr>
      </w:pPr>
      <w:r>
        <w:rPr>
          <w:rFonts w:cstheme="minorHAnsi"/>
          <w:sz w:val="24"/>
          <w:szCs w:val="24"/>
        </w:rPr>
        <w:t xml:space="preserve">La vicenda? </w:t>
      </w:r>
      <w:r>
        <w:rPr>
          <w:sz w:val="24"/>
          <w:szCs w:val="24"/>
        </w:rPr>
        <w:t xml:space="preserve">Nella Padova di fine Cinquecento la casa della vedova </w:t>
      </w:r>
      <w:proofErr w:type="spellStart"/>
      <w:r>
        <w:rPr>
          <w:sz w:val="24"/>
          <w:szCs w:val="24"/>
        </w:rPr>
        <w:t>Minola</w:t>
      </w:r>
      <w:proofErr w:type="spellEnd"/>
      <w:r>
        <w:rPr>
          <w:sz w:val="24"/>
          <w:szCs w:val="24"/>
        </w:rPr>
        <w:t xml:space="preserve"> è presa d’assalto dai pretendenti della dolce Bianca. Ma casa </w:t>
      </w:r>
      <w:proofErr w:type="spellStart"/>
      <w:r>
        <w:rPr>
          <w:sz w:val="24"/>
          <w:szCs w:val="24"/>
        </w:rPr>
        <w:t>Minola</w:t>
      </w:r>
      <w:proofErr w:type="spellEnd"/>
      <w:r>
        <w:rPr>
          <w:sz w:val="24"/>
          <w:szCs w:val="24"/>
        </w:rPr>
        <w:t xml:space="preserve"> ha le sue regole: Bianca, figlia minore, non potrà sposarsi prima della maggiore, Caterina. Peccato che Caterina sia la bisbetica più temuta della città e che nessuno sembri disposto a corteggiarla. Eppure </w:t>
      </w:r>
      <w:proofErr w:type="spellStart"/>
      <w:r>
        <w:rPr>
          <w:sz w:val="24"/>
          <w:szCs w:val="24"/>
        </w:rPr>
        <w:t>Petruccio</w:t>
      </w:r>
      <w:proofErr w:type="spellEnd"/>
      <w:r>
        <w:rPr>
          <w:sz w:val="24"/>
          <w:szCs w:val="24"/>
        </w:rPr>
        <w:t xml:space="preserve">, giovane avventuriero appena giunto da Verona con molti denari e pochi scrupoli, si dice pronto ad accettare la sfida. E mentre tra </w:t>
      </w:r>
      <w:proofErr w:type="spellStart"/>
      <w:r>
        <w:rPr>
          <w:sz w:val="24"/>
          <w:szCs w:val="24"/>
        </w:rPr>
        <w:t>Petruccio</w:t>
      </w:r>
      <w:proofErr w:type="spellEnd"/>
      <w:r>
        <w:rPr>
          <w:sz w:val="24"/>
          <w:szCs w:val="24"/>
        </w:rPr>
        <w:t xml:space="preserve"> e Caterina va in scena il più pazzo corteggiamento che Padova abbia mai visto, i pretendenti di Bianca si intrufolano in casa </w:t>
      </w:r>
      <w:proofErr w:type="spellStart"/>
      <w:r>
        <w:rPr>
          <w:sz w:val="24"/>
          <w:szCs w:val="24"/>
        </w:rPr>
        <w:t>Minola</w:t>
      </w:r>
      <w:proofErr w:type="spellEnd"/>
      <w:r>
        <w:rPr>
          <w:sz w:val="24"/>
          <w:szCs w:val="24"/>
        </w:rPr>
        <w:t xml:space="preserve"> mascherati da improbabili e goffi precettori.</w:t>
      </w:r>
    </w:p>
    <w:p w:rsidR="00C72FD9" w:rsidRPr="00C72FD9" w:rsidRDefault="00C72FD9" w:rsidP="00C72FD9">
      <w:pPr>
        <w:rPr>
          <w:sz w:val="24"/>
          <w:szCs w:val="24"/>
        </w:rPr>
      </w:pPr>
      <w:r>
        <w:rPr>
          <w:rFonts w:cstheme="minorHAnsi"/>
          <w:sz w:val="24"/>
          <w:szCs w:val="24"/>
        </w:rPr>
        <w:t xml:space="preserve"> “Si consolida sempre più la collaborazione con la direzione artistica del Castello di Thiene - sottolinea Florio, in veste di regista -</w:t>
      </w:r>
      <w:r w:rsidR="000F29D7">
        <w:rPr>
          <w:rFonts w:cstheme="minorHAnsi"/>
          <w:sz w:val="24"/>
          <w:szCs w:val="24"/>
        </w:rPr>
        <w:t xml:space="preserve"> </w:t>
      </w:r>
      <w:r>
        <w:rPr>
          <w:rFonts w:cstheme="minorHAnsi"/>
          <w:sz w:val="24"/>
          <w:szCs w:val="24"/>
        </w:rPr>
        <w:t xml:space="preserve">nelle splendide sale del castello guideremo il pubblico attraverso </w:t>
      </w:r>
      <w:r>
        <w:rPr>
          <w:sz w:val="24"/>
          <w:szCs w:val="24"/>
        </w:rPr>
        <w:t>una lettura comico-brillante de ‘La bisbetica domata’, un ‘caos organizzato’ che affronta il classico shakespeariano con spirito vivace, ironico ma mai banale, capace di coniugare la Padova immaginifica del Bardo con spaccati di un Veneto reale, al contempo elegante e rude, colto e popolare. Insomma,</w:t>
      </w:r>
      <w:r>
        <w:rPr>
          <w:rFonts w:cstheme="minorHAnsi"/>
          <w:sz w:val="24"/>
          <w:szCs w:val="24"/>
        </w:rPr>
        <w:t xml:space="preserve"> prenderemo per mano gli spettatori accompagnandoli in un'altra epoca, quella di Shakespeare e delle ville venete. Questa è, a ben guardare, l’origine de L’Archibugio, compagnia fondata nel 2009 ma che, fino al 2012, non si è mai esibita sui palcoscenici dei teatri tradizionali, preferendogli luoghi intrisi di storia come ville, castelli e giardini di conturbante </w:t>
      </w:r>
      <w:r w:rsidRPr="00C72FD9">
        <w:rPr>
          <w:rFonts w:cstheme="minorHAnsi"/>
          <w:sz w:val="24"/>
          <w:szCs w:val="24"/>
        </w:rPr>
        <w:t>bellezza”.</w:t>
      </w:r>
    </w:p>
    <w:p w:rsidR="00C72FD9" w:rsidRDefault="000F29D7" w:rsidP="00C72FD9">
      <w:pPr>
        <w:spacing w:after="0"/>
        <w:jc w:val="both"/>
        <w:rPr>
          <w:rFonts w:cstheme="minorHAnsi"/>
          <w:sz w:val="24"/>
          <w:szCs w:val="24"/>
        </w:rPr>
      </w:pPr>
      <w:r>
        <w:rPr>
          <w:rFonts w:cstheme="minorHAnsi"/>
          <w:sz w:val="24"/>
          <w:szCs w:val="24"/>
        </w:rPr>
        <w:lastRenderedPageBreak/>
        <w:t>“</w:t>
      </w:r>
      <w:r w:rsidR="00C72FD9" w:rsidRPr="00C72FD9">
        <w:rPr>
          <w:rFonts w:cstheme="minorHAnsi"/>
          <w:sz w:val="24"/>
          <w:szCs w:val="24"/>
        </w:rPr>
        <w:t xml:space="preserve">Dopo </w:t>
      </w:r>
      <w:r>
        <w:rPr>
          <w:rFonts w:cstheme="minorHAnsi"/>
          <w:sz w:val="24"/>
          <w:szCs w:val="24"/>
        </w:rPr>
        <w:t>‘</w:t>
      </w:r>
      <w:r w:rsidR="00C72FD9" w:rsidRPr="00C72FD9">
        <w:rPr>
          <w:rFonts w:cstheme="minorHAnsi"/>
          <w:sz w:val="24"/>
          <w:szCs w:val="24"/>
        </w:rPr>
        <w:t>Il mercante di Venezia</w:t>
      </w:r>
      <w:r>
        <w:rPr>
          <w:rFonts w:cstheme="minorHAnsi"/>
          <w:sz w:val="24"/>
          <w:szCs w:val="24"/>
        </w:rPr>
        <w:t>’</w:t>
      </w:r>
      <w:r w:rsidR="00C72FD9" w:rsidRPr="00C72FD9">
        <w:rPr>
          <w:rFonts w:cstheme="minorHAnsi"/>
          <w:sz w:val="24"/>
          <w:szCs w:val="24"/>
        </w:rPr>
        <w:t xml:space="preserve">, siamo felici di accogliere nuovamente L'Archibugio al Castello con un'altra commedia di Shakespeare. Gli affreschi cinquecenteschi, gli arredi e i ritratti di famiglia offrono una cornice naturale a </w:t>
      </w:r>
      <w:r>
        <w:rPr>
          <w:rFonts w:cstheme="minorHAnsi"/>
          <w:sz w:val="24"/>
          <w:szCs w:val="24"/>
        </w:rPr>
        <w:t>‘</w:t>
      </w:r>
      <w:r w:rsidR="00C72FD9" w:rsidRPr="00C72FD9">
        <w:rPr>
          <w:rFonts w:cstheme="minorHAnsi"/>
          <w:sz w:val="24"/>
          <w:szCs w:val="24"/>
        </w:rPr>
        <w:t>La bisbetica domata</w:t>
      </w:r>
      <w:r>
        <w:rPr>
          <w:rFonts w:cstheme="minorHAnsi"/>
          <w:sz w:val="24"/>
          <w:szCs w:val="24"/>
        </w:rPr>
        <w:t>’</w:t>
      </w:r>
      <w:r w:rsidR="00C72FD9" w:rsidRPr="00C72FD9">
        <w:rPr>
          <w:rFonts w:cstheme="minorHAnsi"/>
          <w:sz w:val="24"/>
          <w:szCs w:val="24"/>
        </w:rPr>
        <w:t>. Grazie alla collaborazione con la compagnia, il pubblico può scoprire questo patrimonio seguendo gli attori di stanza in stanza, e vivere il Castello non come un luogo da osservare a distanza, ma come una dimora che continua a essere abitata</w:t>
      </w:r>
      <w:r>
        <w:rPr>
          <w:rFonts w:cstheme="minorHAnsi"/>
          <w:sz w:val="24"/>
          <w:szCs w:val="24"/>
        </w:rPr>
        <w:t>”</w:t>
      </w:r>
      <w:r w:rsidR="00C72FD9" w:rsidRPr="00C72FD9">
        <w:rPr>
          <w:rFonts w:cstheme="minorHAnsi"/>
          <w:sz w:val="24"/>
          <w:szCs w:val="24"/>
        </w:rPr>
        <w:t xml:space="preserve"> sottolinea Francesca di Thiene, comproprietaria del Castello.</w:t>
      </w:r>
    </w:p>
    <w:p w:rsidR="00C72FD9" w:rsidRDefault="00C72FD9" w:rsidP="00C72FD9">
      <w:pPr>
        <w:spacing w:after="0"/>
        <w:jc w:val="both"/>
        <w:rPr>
          <w:rFonts w:cstheme="minorHAnsi"/>
          <w:sz w:val="24"/>
          <w:szCs w:val="24"/>
        </w:rPr>
      </w:pPr>
    </w:p>
    <w:p w:rsidR="00C72FD9" w:rsidRDefault="00C72FD9" w:rsidP="00C72FD9">
      <w:pPr>
        <w:spacing w:after="0"/>
        <w:rPr>
          <w:rFonts w:cstheme="minorHAnsi"/>
          <w:sz w:val="24"/>
          <w:szCs w:val="24"/>
        </w:rPr>
      </w:pPr>
      <w:r>
        <w:rPr>
          <w:rFonts w:cstheme="minorHAnsi"/>
          <w:sz w:val="24"/>
          <w:szCs w:val="24"/>
        </w:rPr>
        <w:t>Biglietto intero euro 15, ridotto euro 10 (dai 12 a 18 anni) acquistabile al link</w:t>
      </w:r>
    </w:p>
    <w:p w:rsidR="00C72FD9" w:rsidRDefault="00C72FD9" w:rsidP="00C72FD9">
      <w:pPr>
        <w:spacing w:after="0"/>
      </w:pPr>
      <w:hyperlink r:id="rId4" w:history="1">
        <w:r w:rsidRPr="00135421">
          <w:rPr>
            <w:rStyle w:val="Collegamentoipertestuale"/>
          </w:rPr>
          <w:t>https://biglietteria.my-ticket.it/biglietti?store=castellodithiene&amp;cat=3265&amp;tid=39560&amp;ifr=y</w:t>
        </w:r>
      </w:hyperlink>
    </w:p>
    <w:p w:rsidR="00C72FD9" w:rsidRDefault="00C72FD9" w:rsidP="00C72FD9">
      <w:pPr>
        <w:spacing w:after="0"/>
        <w:rPr>
          <w:rFonts w:cstheme="minorHAnsi"/>
          <w:sz w:val="24"/>
          <w:szCs w:val="24"/>
        </w:rPr>
      </w:pPr>
      <w:r>
        <w:rPr>
          <w:rFonts w:cstheme="minorHAnsi"/>
          <w:i/>
          <w:sz w:val="24"/>
          <w:szCs w:val="24"/>
        </w:rPr>
        <w:t>Necessario presentarsi alla location 15 minuti prima dell’inizio dell’orario prescelto.</w:t>
      </w:r>
    </w:p>
    <w:p w:rsidR="00C72FD9" w:rsidRDefault="00C72FD9" w:rsidP="00C72FD9">
      <w:pPr>
        <w:spacing w:after="0"/>
        <w:jc w:val="both"/>
        <w:rPr>
          <w:rFonts w:cstheme="minorHAnsi"/>
          <w:sz w:val="24"/>
          <w:szCs w:val="24"/>
        </w:rPr>
      </w:pPr>
    </w:p>
    <w:p w:rsidR="00C72FD9" w:rsidRDefault="00C72FD9" w:rsidP="00C72FD9">
      <w:r>
        <w:rPr>
          <w:rFonts w:cstheme="minorHAnsi"/>
          <w:b/>
          <w:bCs/>
          <w:sz w:val="24"/>
          <w:szCs w:val="24"/>
        </w:rPr>
        <w:t>Per informazioni e prenotazioni</w:t>
      </w:r>
      <w:r>
        <w:rPr>
          <w:rFonts w:cstheme="minorHAnsi"/>
          <w:sz w:val="24"/>
          <w:szCs w:val="24"/>
        </w:rPr>
        <w:br/>
      </w:r>
      <w:hyperlink r:id="rId5" w:history="1">
        <w:r>
          <w:rPr>
            <w:rStyle w:val="Hyperlink0"/>
            <w:rFonts w:cstheme="minorHAnsi"/>
            <w:sz w:val="24"/>
            <w:szCs w:val="24"/>
          </w:rPr>
          <w:t>info@castellodithiene.com</w:t>
        </w:r>
      </w:hyperlink>
      <w:r>
        <w:rPr>
          <w:rStyle w:val="Nessuno"/>
          <w:rFonts w:cstheme="minorHAnsi"/>
          <w:sz w:val="24"/>
          <w:szCs w:val="24"/>
        </w:rPr>
        <w:br/>
      </w:r>
      <w:hyperlink r:id="rId6" w:history="1">
        <w:r>
          <w:rPr>
            <w:rStyle w:val="Hyperlink0"/>
            <w:rFonts w:cstheme="minorHAnsi"/>
            <w:sz w:val="24"/>
            <w:szCs w:val="24"/>
          </w:rPr>
          <w:t>www.castellodithiene.com</w:t>
        </w:r>
      </w:hyperlink>
    </w:p>
    <w:p w:rsidR="00AE4C54" w:rsidRPr="00C72FD9" w:rsidRDefault="00AE4C54" w:rsidP="00C72FD9"/>
    <w:sectPr w:rsidR="00AE4C54" w:rsidRPr="00C72FD9" w:rsidSect="0059128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743D63"/>
    <w:rsid w:val="00083751"/>
    <w:rsid w:val="000F29D7"/>
    <w:rsid w:val="00432C6D"/>
    <w:rsid w:val="0059128E"/>
    <w:rsid w:val="00743D63"/>
    <w:rsid w:val="00AE4C54"/>
    <w:rsid w:val="00C72FD9"/>
    <w:rsid w:val="00CD4F0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12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43D63"/>
    <w:rPr>
      <w:color w:val="0000FF"/>
      <w:u w:val="single"/>
    </w:rPr>
  </w:style>
  <w:style w:type="character" w:customStyle="1" w:styleId="Nessuno">
    <w:name w:val="Nessuno"/>
    <w:rsid w:val="00743D63"/>
  </w:style>
  <w:style w:type="character" w:customStyle="1" w:styleId="Hyperlink0">
    <w:name w:val="Hyperlink.0"/>
    <w:basedOn w:val="Nessuno"/>
    <w:rsid w:val="00743D63"/>
    <w:rPr>
      <w:color w:val="467886"/>
      <w:u w:val="single" w:color="467886"/>
    </w:rPr>
  </w:style>
</w:styles>
</file>

<file path=word/webSettings.xml><?xml version="1.0" encoding="utf-8"?>
<w:webSettings xmlns:r="http://schemas.openxmlformats.org/officeDocument/2006/relationships" xmlns:w="http://schemas.openxmlformats.org/wordprocessingml/2006/main">
  <w:divs>
    <w:div w:id="917641566">
      <w:bodyDiv w:val="1"/>
      <w:marLeft w:val="0"/>
      <w:marRight w:val="0"/>
      <w:marTop w:val="0"/>
      <w:marBottom w:val="0"/>
      <w:divBdr>
        <w:top w:val="none" w:sz="0" w:space="0" w:color="auto"/>
        <w:left w:val="none" w:sz="0" w:space="0" w:color="auto"/>
        <w:bottom w:val="none" w:sz="0" w:space="0" w:color="auto"/>
        <w:right w:val="none" w:sz="0" w:space="0" w:color="auto"/>
      </w:divBdr>
    </w:div>
    <w:div w:id="1048528933">
      <w:bodyDiv w:val="1"/>
      <w:marLeft w:val="0"/>
      <w:marRight w:val="0"/>
      <w:marTop w:val="0"/>
      <w:marBottom w:val="0"/>
      <w:divBdr>
        <w:top w:val="none" w:sz="0" w:space="0" w:color="auto"/>
        <w:left w:val="none" w:sz="0" w:space="0" w:color="auto"/>
        <w:bottom w:val="none" w:sz="0" w:space="0" w:color="auto"/>
        <w:right w:val="none" w:sz="0" w:space="0" w:color="auto"/>
      </w:divBdr>
    </w:div>
    <w:div w:id="1290739941">
      <w:bodyDiv w:val="1"/>
      <w:marLeft w:val="0"/>
      <w:marRight w:val="0"/>
      <w:marTop w:val="0"/>
      <w:marBottom w:val="0"/>
      <w:divBdr>
        <w:top w:val="none" w:sz="0" w:space="0" w:color="auto"/>
        <w:left w:val="none" w:sz="0" w:space="0" w:color="auto"/>
        <w:bottom w:val="none" w:sz="0" w:space="0" w:color="auto"/>
        <w:right w:val="none" w:sz="0" w:space="0" w:color="auto"/>
      </w:divBdr>
      <w:divsChild>
        <w:div w:id="918096539">
          <w:marLeft w:val="0"/>
          <w:marRight w:val="0"/>
          <w:marTop w:val="0"/>
          <w:marBottom w:val="0"/>
          <w:divBdr>
            <w:top w:val="none" w:sz="0" w:space="0" w:color="auto"/>
            <w:left w:val="none" w:sz="0" w:space="0" w:color="auto"/>
            <w:bottom w:val="none" w:sz="0" w:space="0" w:color="auto"/>
            <w:right w:val="none" w:sz="0" w:space="0" w:color="auto"/>
          </w:divBdr>
        </w:div>
        <w:div w:id="155288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stellodithiene.com" TargetMode="External"/><Relationship Id="rId5" Type="http://schemas.openxmlformats.org/officeDocument/2006/relationships/hyperlink" Target="mailto:info@castellodithiene.com" TargetMode="External"/><Relationship Id="rId4" Type="http://schemas.openxmlformats.org/officeDocument/2006/relationships/hyperlink" Target="https://biglietteria.my-ticket.it/biglietti?store=castellodithiene&amp;cat=3265&amp;tid=39560&amp;ifr=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580</Words>
  <Characters>3307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dcterms:created xsi:type="dcterms:W3CDTF">2026-09-23T07:10:00Z</dcterms:created>
  <dcterms:modified xsi:type="dcterms:W3CDTF">2026-10-01T08:08:00Z</dcterms:modified>
</cp:coreProperties>
</file>