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FB7" w:rsidRDefault="00D90FB7" w:rsidP="00D90FB7">
      <w:pPr>
        <w:pStyle w:val="Titolo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i/>
          <w:color w:val="000000"/>
          <w:sz w:val="24"/>
          <w:szCs w:val="24"/>
        </w:rPr>
      </w:pPr>
      <w:bookmarkStart w:id="0" w:name="OLE_LINK1"/>
      <w:bookmarkStart w:id="1" w:name="OLE_LINK2"/>
      <w:r>
        <w:rPr>
          <w:rFonts w:asciiTheme="minorHAnsi" w:hAnsiTheme="minorHAnsi" w:cstheme="minorHAnsi"/>
          <w:i/>
          <w:color w:val="000000"/>
          <w:sz w:val="24"/>
          <w:szCs w:val="24"/>
        </w:rPr>
        <w:t xml:space="preserve">Si chiude a Rovigo con una vittoria padovana la sesta edizione del Festival regionale promosso dalla Federazione Italiana </w:t>
      </w:r>
      <w:r w:rsidR="00810754">
        <w:rPr>
          <w:rFonts w:asciiTheme="minorHAnsi" w:hAnsiTheme="minorHAnsi" w:cstheme="minorHAnsi"/>
          <w:i/>
          <w:color w:val="000000"/>
          <w:sz w:val="24"/>
          <w:szCs w:val="24"/>
        </w:rPr>
        <w:t xml:space="preserve">del </w:t>
      </w:r>
      <w:r>
        <w:rPr>
          <w:rFonts w:asciiTheme="minorHAnsi" w:hAnsiTheme="minorHAnsi" w:cstheme="minorHAnsi"/>
          <w:i/>
          <w:color w:val="000000"/>
          <w:sz w:val="24"/>
          <w:szCs w:val="24"/>
        </w:rPr>
        <w:t xml:space="preserve">Teatro </w:t>
      </w:r>
      <w:r w:rsidR="00810754">
        <w:rPr>
          <w:rFonts w:asciiTheme="minorHAnsi" w:hAnsiTheme="minorHAnsi" w:cstheme="minorHAnsi"/>
          <w:i/>
          <w:color w:val="000000"/>
          <w:sz w:val="24"/>
          <w:szCs w:val="24"/>
        </w:rPr>
        <w:t>e delle Arti</w:t>
      </w:r>
      <w:r>
        <w:rPr>
          <w:rFonts w:asciiTheme="minorHAnsi" w:hAnsiTheme="minorHAnsi" w:cstheme="minorHAnsi"/>
          <w:i/>
          <w:color w:val="000000"/>
          <w:sz w:val="24"/>
          <w:szCs w:val="24"/>
        </w:rPr>
        <w:t xml:space="preserve"> (</w:t>
      </w:r>
      <w:proofErr w:type="spellStart"/>
      <w:r>
        <w:rPr>
          <w:rFonts w:asciiTheme="minorHAnsi" w:hAnsiTheme="minorHAnsi" w:cstheme="minorHAnsi"/>
          <w:i/>
          <w:color w:val="000000"/>
          <w:sz w:val="24"/>
          <w:szCs w:val="24"/>
        </w:rPr>
        <w:t>Fita</w:t>
      </w:r>
      <w:proofErr w:type="spellEnd"/>
      <w:r>
        <w:rPr>
          <w:rFonts w:asciiTheme="minorHAnsi" w:hAnsiTheme="minorHAnsi" w:cstheme="minorHAnsi"/>
          <w:i/>
          <w:color w:val="000000"/>
          <w:sz w:val="24"/>
          <w:szCs w:val="24"/>
        </w:rPr>
        <w:t>) del Veneto</w:t>
      </w:r>
    </w:p>
    <w:p w:rsidR="00D90FB7" w:rsidRDefault="00D90FB7" w:rsidP="00D90FB7">
      <w:pPr>
        <w:pStyle w:val="Titolo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</w:p>
    <w:p w:rsidR="00D90FB7" w:rsidRDefault="00D90FB7" w:rsidP="00D90FB7">
      <w:pPr>
        <w:pStyle w:val="Titolo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32"/>
          <w:szCs w:val="32"/>
        </w:rPr>
      </w:pPr>
    </w:p>
    <w:p w:rsidR="00D90FB7" w:rsidRDefault="00D90FB7" w:rsidP="00D90FB7">
      <w:pPr>
        <w:pStyle w:val="Titolo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32"/>
          <w:szCs w:val="32"/>
        </w:rPr>
      </w:pPr>
      <w:r>
        <w:rPr>
          <w:rFonts w:asciiTheme="minorHAnsi" w:hAnsiTheme="minorHAnsi" w:cstheme="minorHAnsi"/>
          <w:i/>
          <w:color w:val="000000"/>
          <w:sz w:val="32"/>
          <w:szCs w:val="32"/>
        </w:rPr>
        <w:t>Pillole di Teatro 2026</w:t>
      </w:r>
      <w:r>
        <w:rPr>
          <w:rFonts w:asciiTheme="minorHAnsi" w:hAnsiTheme="minorHAnsi" w:cstheme="minorHAnsi"/>
          <w:color w:val="000000"/>
          <w:sz w:val="32"/>
          <w:szCs w:val="32"/>
        </w:rPr>
        <w:t xml:space="preserve">: il miglior </w:t>
      </w:r>
      <w:proofErr w:type="spellStart"/>
      <w:r>
        <w:rPr>
          <w:rFonts w:asciiTheme="minorHAnsi" w:hAnsiTheme="minorHAnsi" w:cstheme="minorHAnsi"/>
          <w:color w:val="000000"/>
          <w:sz w:val="32"/>
          <w:szCs w:val="32"/>
        </w:rPr>
        <w:t>monologhista</w:t>
      </w:r>
      <w:proofErr w:type="spellEnd"/>
      <w:r>
        <w:rPr>
          <w:rFonts w:asciiTheme="minorHAnsi" w:hAnsiTheme="minorHAnsi" w:cstheme="minorHAnsi"/>
          <w:color w:val="000000"/>
          <w:sz w:val="32"/>
          <w:szCs w:val="32"/>
        </w:rPr>
        <w:t xml:space="preserve"> è il padovano Matteo Giovanni </w:t>
      </w:r>
      <w:proofErr w:type="spellStart"/>
      <w:r>
        <w:rPr>
          <w:rFonts w:asciiTheme="minorHAnsi" w:hAnsiTheme="minorHAnsi" w:cstheme="minorHAnsi"/>
          <w:color w:val="000000"/>
          <w:sz w:val="32"/>
          <w:szCs w:val="32"/>
        </w:rPr>
        <w:t>Carlotto</w:t>
      </w:r>
      <w:proofErr w:type="spellEnd"/>
      <w:r>
        <w:rPr>
          <w:rFonts w:asciiTheme="minorHAnsi" w:hAnsiTheme="minorHAnsi" w:cstheme="minorHAnsi"/>
          <w:color w:val="000000"/>
          <w:sz w:val="32"/>
          <w:szCs w:val="32"/>
        </w:rPr>
        <w:t xml:space="preserve"> con un testo tratto dal film cult di Francis Ford Coppola “</w:t>
      </w:r>
      <w:proofErr w:type="spellStart"/>
      <w:r>
        <w:rPr>
          <w:rFonts w:asciiTheme="minorHAnsi" w:hAnsiTheme="minorHAnsi" w:cstheme="minorHAnsi"/>
          <w:color w:val="000000"/>
          <w:sz w:val="32"/>
          <w:szCs w:val="32"/>
        </w:rPr>
        <w:t>Apocalypse</w:t>
      </w:r>
      <w:proofErr w:type="spellEnd"/>
      <w:r>
        <w:rPr>
          <w:rFonts w:asciiTheme="minorHAnsi" w:hAnsiTheme="minorHAnsi" w:cstheme="minorHAnsi"/>
          <w:color w:val="000000"/>
          <w:sz w:val="32"/>
          <w:szCs w:val="32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32"/>
          <w:szCs w:val="32"/>
        </w:rPr>
        <w:t>now</w:t>
      </w:r>
      <w:proofErr w:type="spellEnd"/>
      <w:r>
        <w:rPr>
          <w:rFonts w:asciiTheme="minorHAnsi" w:hAnsiTheme="minorHAnsi" w:cstheme="minorHAnsi"/>
          <w:color w:val="000000"/>
          <w:sz w:val="32"/>
          <w:szCs w:val="32"/>
        </w:rPr>
        <w:t>”</w:t>
      </w:r>
    </w:p>
    <w:p w:rsidR="00D90FB7" w:rsidRDefault="00D90FB7" w:rsidP="00D90FB7">
      <w:pPr>
        <w:pStyle w:val="Titolo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:rsidR="00D90FB7" w:rsidRPr="00D90FB7" w:rsidRDefault="00D90FB7" w:rsidP="00D90FB7">
      <w:pPr>
        <w:pStyle w:val="NormaleWeb"/>
        <w:shd w:val="clear" w:color="auto" w:fill="FFFFFF"/>
        <w:spacing w:before="0" w:after="0"/>
        <w:jc w:val="both"/>
        <w:rPr>
          <w:rFonts w:asciiTheme="minorHAnsi" w:hAnsiTheme="minorHAnsi" w:cstheme="minorHAnsi"/>
          <w:color w:val="000000"/>
        </w:rPr>
      </w:pPr>
      <w:r w:rsidRPr="00D90FB7">
        <w:rPr>
          <w:rFonts w:asciiTheme="minorHAnsi" w:hAnsiTheme="minorHAnsi" w:cstheme="minorHAnsi"/>
          <w:color w:val="000000"/>
        </w:rPr>
        <w:t xml:space="preserve">È </w:t>
      </w:r>
      <w:r w:rsidRPr="00D90FB7">
        <w:rPr>
          <w:rFonts w:asciiTheme="minorHAnsi" w:hAnsiTheme="minorHAnsi" w:cstheme="minorHAnsi"/>
          <w:b/>
          <w:color w:val="000000"/>
        </w:rPr>
        <w:t xml:space="preserve">Matteo Giovanni </w:t>
      </w:r>
      <w:proofErr w:type="spellStart"/>
      <w:r w:rsidRPr="00D90FB7">
        <w:rPr>
          <w:rFonts w:asciiTheme="minorHAnsi" w:hAnsiTheme="minorHAnsi" w:cstheme="minorHAnsi"/>
          <w:b/>
          <w:color w:val="000000"/>
        </w:rPr>
        <w:t>Carlotto</w:t>
      </w:r>
      <w:proofErr w:type="spellEnd"/>
      <w:r w:rsidRPr="00D90FB7">
        <w:rPr>
          <w:rFonts w:asciiTheme="minorHAnsi" w:hAnsiTheme="minorHAnsi" w:cstheme="minorHAnsi"/>
          <w:color w:val="000000"/>
        </w:rPr>
        <w:t xml:space="preserve"> il vincitore della sesta edizione del Festival regionale del monologo "</w:t>
      </w:r>
      <w:r w:rsidRPr="00D90FB7">
        <w:rPr>
          <w:rFonts w:asciiTheme="minorHAnsi" w:hAnsiTheme="minorHAnsi" w:cstheme="minorHAnsi"/>
          <w:b/>
          <w:color w:val="000000"/>
        </w:rPr>
        <w:t>Pillole di Teatro</w:t>
      </w:r>
      <w:r w:rsidR="00810754">
        <w:rPr>
          <w:rFonts w:asciiTheme="minorHAnsi" w:hAnsiTheme="minorHAnsi" w:cstheme="minorHAnsi"/>
          <w:color w:val="000000"/>
        </w:rPr>
        <w:t xml:space="preserve">" promosso da FITA </w:t>
      </w:r>
      <w:r w:rsidRPr="00D90FB7">
        <w:rPr>
          <w:rFonts w:asciiTheme="minorHAnsi" w:hAnsiTheme="minorHAnsi" w:cstheme="minorHAnsi"/>
          <w:color w:val="000000"/>
        </w:rPr>
        <w:t xml:space="preserve">Veneto con il sostegno della Regione Veneto e il Patrocinio del Comune di Rovigo, la cui serata finale si è svolta </w:t>
      </w:r>
      <w:r w:rsidRPr="00D90FB7">
        <w:rPr>
          <w:rFonts w:asciiTheme="minorHAnsi" w:hAnsiTheme="minorHAnsi" w:cstheme="minorHAnsi"/>
          <w:i/>
          <w:color w:val="000000"/>
        </w:rPr>
        <w:t>venerdì 11 settembre</w:t>
      </w:r>
      <w:r w:rsidRPr="00D90FB7">
        <w:rPr>
          <w:rFonts w:asciiTheme="minorHAnsi" w:hAnsiTheme="minorHAnsi" w:cstheme="minorHAnsi"/>
          <w:color w:val="000000"/>
        </w:rPr>
        <w:t xml:space="preserve"> a Rovigo, nell’affollato padiglione B  del Q200 </w:t>
      </w:r>
      <w:proofErr w:type="spellStart"/>
      <w:r w:rsidRPr="00D90FB7">
        <w:rPr>
          <w:rFonts w:asciiTheme="minorHAnsi" w:hAnsiTheme="minorHAnsi" w:cstheme="minorHAnsi"/>
          <w:color w:val="000000"/>
        </w:rPr>
        <w:t>Censer</w:t>
      </w:r>
      <w:proofErr w:type="spellEnd"/>
      <w:r w:rsidRPr="00D90FB7">
        <w:rPr>
          <w:rFonts w:asciiTheme="minorHAnsi" w:hAnsiTheme="minorHAnsi" w:cstheme="minorHAnsi"/>
          <w:color w:val="000000"/>
        </w:rPr>
        <w:t xml:space="preserve"> di Rovigo. </w:t>
      </w:r>
    </w:p>
    <w:p w:rsidR="00D90FB7" w:rsidRPr="00D90FB7" w:rsidRDefault="00D90FB7" w:rsidP="00D90FB7">
      <w:pPr>
        <w:pStyle w:val="NormaleWeb"/>
        <w:shd w:val="clear" w:color="auto" w:fill="FFFFFF"/>
        <w:spacing w:before="0" w:after="0"/>
        <w:jc w:val="both"/>
        <w:rPr>
          <w:rFonts w:asciiTheme="minorHAnsi" w:hAnsiTheme="minorHAnsi" w:cstheme="minorHAnsi"/>
          <w:color w:val="000000"/>
        </w:rPr>
      </w:pPr>
    </w:p>
    <w:p w:rsidR="00D90FB7" w:rsidRPr="00D90FB7" w:rsidRDefault="00D90FB7" w:rsidP="00D90FB7">
      <w:pPr>
        <w:rPr>
          <w:rFonts w:eastAsia="Times New Roman" w:cstheme="minorHAnsi"/>
          <w:bCs/>
          <w:color w:val="000000" w:themeColor="text1"/>
          <w:sz w:val="24"/>
          <w:szCs w:val="24"/>
        </w:rPr>
      </w:pPr>
      <w:r w:rsidRPr="00D90FB7">
        <w:rPr>
          <w:rFonts w:cstheme="minorHAnsi"/>
          <w:color w:val="000000"/>
          <w:sz w:val="24"/>
          <w:szCs w:val="24"/>
        </w:rPr>
        <w:t xml:space="preserve">L'attore, che recita nella </w:t>
      </w:r>
      <w:r w:rsidRPr="00D90FB7">
        <w:rPr>
          <w:rFonts w:cstheme="minorHAnsi"/>
          <w:color w:val="080809"/>
          <w:sz w:val="24"/>
          <w:szCs w:val="24"/>
          <w:shd w:val="clear" w:color="auto" w:fill="FFFFFF"/>
        </w:rPr>
        <w:t>compagnia cittadellese</w:t>
      </w:r>
      <w:r>
        <w:rPr>
          <w:rFonts w:cstheme="minorHAnsi"/>
          <w:b/>
          <w:color w:val="080809"/>
          <w:sz w:val="24"/>
          <w:szCs w:val="24"/>
          <w:shd w:val="clear" w:color="auto" w:fill="FFFFFF"/>
        </w:rPr>
        <w:t xml:space="preserve"> </w:t>
      </w:r>
      <w:r w:rsidRPr="00D90FB7">
        <w:rPr>
          <w:rFonts w:cstheme="minorHAnsi"/>
          <w:color w:val="080809"/>
          <w:sz w:val="24"/>
          <w:szCs w:val="24"/>
          <w:shd w:val="clear" w:color="auto" w:fill="FFFFFF"/>
        </w:rPr>
        <w:t>(provincia di Padova)</w:t>
      </w:r>
      <w:r>
        <w:rPr>
          <w:rFonts w:cstheme="minorHAnsi"/>
          <w:b/>
          <w:color w:val="080809"/>
          <w:sz w:val="24"/>
          <w:szCs w:val="24"/>
          <w:shd w:val="clear" w:color="auto" w:fill="FFFFFF"/>
        </w:rPr>
        <w:t xml:space="preserve"> </w:t>
      </w:r>
      <w:r w:rsidRPr="00D90FB7">
        <w:rPr>
          <w:rFonts w:cstheme="minorHAnsi"/>
          <w:b/>
          <w:color w:val="080809"/>
          <w:sz w:val="24"/>
          <w:szCs w:val="24"/>
          <w:shd w:val="clear" w:color="auto" w:fill="FFFFFF"/>
        </w:rPr>
        <w:t>Stabile Città Murata</w:t>
      </w:r>
      <w:r w:rsidRPr="00D90FB7">
        <w:rPr>
          <w:rFonts w:cstheme="minorHAnsi"/>
          <w:color w:val="000000"/>
          <w:sz w:val="24"/>
          <w:szCs w:val="24"/>
        </w:rPr>
        <w:t xml:space="preserve">, ha conquistato la vittoria con </w:t>
      </w:r>
      <w:r>
        <w:rPr>
          <w:rFonts w:cstheme="minorHAnsi"/>
          <w:color w:val="000000"/>
          <w:sz w:val="24"/>
          <w:szCs w:val="24"/>
        </w:rPr>
        <w:t>un brano estratto dal film cult di Francis Ford Coppola “</w:t>
      </w:r>
      <w:proofErr w:type="spellStart"/>
      <w:r w:rsidRPr="00A34EC9">
        <w:rPr>
          <w:rFonts w:cstheme="minorHAnsi"/>
          <w:b/>
          <w:color w:val="000000"/>
          <w:sz w:val="24"/>
          <w:szCs w:val="24"/>
        </w:rPr>
        <w:t>Apocalypse</w:t>
      </w:r>
      <w:proofErr w:type="spellEnd"/>
      <w:r w:rsidRPr="00A34EC9">
        <w:rPr>
          <w:rFonts w:cstheme="minorHAnsi"/>
          <w:b/>
          <w:color w:val="000000"/>
          <w:sz w:val="24"/>
          <w:szCs w:val="24"/>
        </w:rPr>
        <w:t xml:space="preserve"> </w:t>
      </w:r>
      <w:proofErr w:type="spellStart"/>
      <w:r w:rsidRPr="00A34EC9">
        <w:rPr>
          <w:rFonts w:cstheme="minorHAnsi"/>
          <w:b/>
          <w:color w:val="000000"/>
          <w:sz w:val="24"/>
          <w:szCs w:val="24"/>
        </w:rPr>
        <w:t>now</w:t>
      </w:r>
      <w:proofErr w:type="spellEnd"/>
      <w:r>
        <w:rPr>
          <w:rFonts w:cstheme="minorHAnsi"/>
          <w:color w:val="000000"/>
          <w:sz w:val="24"/>
          <w:szCs w:val="24"/>
        </w:rPr>
        <w:t>” in cui il giovane attore ha incarnato il ruolo di Kurt che, nella pellicola del 1979, fu del sommo Marlon Brando</w:t>
      </w:r>
      <w:r w:rsidRPr="00D90FB7">
        <w:rPr>
          <w:rFonts w:eastAsia="Times New Roman" w:cstheme="minorHAnsi"/>
          <w:bCs/>
          <w:color w:val="000000" w:themeColor="text1"/>
          <w:sz w:val="24"/>
          <w:szCs w:val="24"/>
        </w:rPr>
        <w:t>. “</w:t>
      </w:r>
      <w:r w:rsidR="00EF1E87">
        <w:rPr>
          <w:rFonts w:eastAsia="Times New Roman" w:cstheme="minorHAnsi"/>
          <w:bCs/>
          <w:color w:val="000000" w:themeColor="text1"/>
          <w:sz w:val="24"/>
          <w:szCs w:val="24"/>
        </w:rPr>
        <w:t>Per aver espresso con ottima capacità interpretativa restando nel flusso dell’emozione del personaggio con buona padronanza scenica e maturità espressiva un mo</w:t>
      </w:r>
      <w:r w:rsidR="00A34EC9">
        <w:rPr>
          <w:rFonts w:eastAsia="Times New Roman" w:cstheme="minorHAnsi"/>
          <w:bCs/>
          <w:color w:val="000000" w:themeColor="text1"/>
          <w:sz w:val="24"/>
          <w:szCs w:val="24"/>
        </w:rPr>
        <w:t>no</w:t>
      </w:r>
      <w:r w:rsidR="00EF1E87">
        <w:rPr>
          <w:rFonts w:eastAsia="Times New Roman" w:cstheme="minorHAnsi"/>
          <w:bCs/>
          <w:color w:val="000000" w:themeColor="text1"/>
          <w:sz w:val="24"/>
          <w:szCs w:val="24"/>
        </w:rPr>
        <w:t>logo di difficile esecuzione per la sua giovane età. Sorprendente!</w:t>
      </w:r>
      <w:r w:rsidRPr="00D90FB7">
        <w:rPr>
          <w:rFonts w:eastAsia="Times New Roman" w:cstheme="minorHAnsi"/>
          <w:bCs/>
          <w:color w:val="000000" w:themeColor="text1"/>
          <w:sz w:val="24"/>
          <w:szCs w:val="24"/>
        </w:rPr>
        <w:t xml:space="preserve">”, evidenzia la motivazione della giuria formata </w:t>
      </w:r>
      <w:r>
        <w:rPr>
          <w:rFonts w:cstheme="minorHAnsi"/>
          <w:color w:val="000000"/>
          <w:sz w:val="24"/>
          <w:szCs w:val="24"/>
        </w:rPr>
        <w:t xml:space="preserve">dagli attori Cristina </w:t>
      </w:r>
      <w:proofErr w:type="spellStart"/>
      <w:r>
        <w:rPr>
          <w:rFonts w:cstheme="minorHAnsi"/>
          <w:color w:val="000000"/>
          <w:sz w:val="24"/>
          <w:szCs w:val="24"/>
        </w:rPr>
        <w:t>Chinaglia</w:t>
      </w:r>
      <w:proofErr w:type="spellEnd"/>
      <w:r>
        <w:rPr>
          <w:rFonts w:cstheme="minorHAnsi"/>
          <w:color w:val="000000"/>
          <w:sz w:val="24"/>
          <w:szCs w:val="24"/>
        </w:rPr>
        <w:t xml:space="preserve">, Leonardo </w:t>
      </w:r>
      <w:proofErr w:type="spellStart"/>
      <w:r>
        <w:rPr>
          <w:rFonts w:cstheme="minorHAnsi"/>
          <w:color w:val="000000"/>
          <w:sz w:val="24"/>
          <w:szCs w:val="24"/>
        </w:rPr>
        <w:t>Tosini</w:t>
      </w:r>
      <w:proofErr w:type="spellEnd"/>
      <w:r>
        <w:rPr>
          <w:rFonts w:cstheme="minorHAnsi"/>
          <w:color w:val="000000"/>
          <w:sz w:val="24"/>
          <w:szCs w:val="24"/>
        </w:rPr>
        <w:t xml:space="preserve"> e Andrea </w:t>
      </w:r>
      <w:proofErr w:type="spellStart"/>
      <w:r>
        <w:rPr>
          <w:rFonts w:cstheme="minorHAnsi"/>
          <w:color w:val="000000"/>
          <w:sz w:val="24"/>
          <w:szCs w:val="24"/>
        </w:rPr>
        <w:t>Zanforlin</w:t>
      </w:r>
      <w:proofErr w:type="spellEnd"/>
      <w:r w:rsidRPr="00D90FB7">
        <w:rPr>
          <w:rFonts w:cstheme="minorHAnsi"/>
          <w:color w:val="000000"/>
          <w:sz w:val="24"/>
          <w:szCs w:val="24"/>
        </w:rPr>
        <w:t>.</w:t>
      </w:r>
    </w:p>
    <w:p w:rsidR="00D90FB7" w:rsidRPr="00A34EC9" w:rsidRDefault="00D90FB7" w:rsidP="00D90FB7">
      <w:pPr>
        <w:rPr>
          <w:rFonts w:eastAsia="Calibri" w:cstheme="minorHAnsi"/>
          <w:kern w:val="2"/>
          <w:sz w:val="24"/>
          <w:szCs w:val="24"/>
          <w:lang w:eastAsia="en-US"/>
        </w:rPr>
      </w:pPr>
      <w:r w:rsidRPr="00A34EC9">
        <w:rPr>
          <w:rFonts w:cstheme="minorHAnsi"/>
          <w:color w:val="000000"/>
          <w:sz w:val="24"/>
          <w:szCs w:val="24"/>
        </w:rPr>
        <w:t xml:space="preserve">Tanti applausi anche per gli altri sfidanti e dunque </w:t>
      </w:r>
      <w:r w:rsidRPr="00A34EC9">
        <w:rPr>
          <w:rFonts w:eastAsia="Calibri" w:cstheme="minorHAnsi"/>
          <w:kern w:val="2"/>
          <w:sz w:val="24"/>
          <w:szCs w:val="24"/>
          <w:lang w:eastAsia="en-US"/>
        </w:rPr>
        <w:t>Vincenzo Jacopo De Stefano della compagnia teatr</w:t>
      </w:r>
      <w:r w:rsidR="00A34EC9" w:rsidRPr="00A34EC9">
        <w:rPr>
          <w:rFonts w:eastAsia="Calibri" w:cstheme="minorHAnsi"/>
          <w:kern w:val="2"/>
          <w:sz w:val="24"/>
          <w:szCs w:val="24"/>
          <w:lang w:eastAsia="en-US"/>
        </w:rPr>
        <w:t xml:space="preserve">ale Amici del Teatro di </w:t>
      </w:r>
      <w:proofErr w:type="spellStart"/>
      <w:r w:rsidR="00A34EC9" w:rsidRPr="00A34EC9">
        <w:rPr>
          <w:rFonts w:eastAsia="Calibri" w:cstheme="minorHAnsi"/>
          <w:kern w:val="2"/>
          <w:sz w:val="24"/>
          <w:szCs w:val="24"/>
          <w:lang w:eastAsia="en-US"/>
        </w:rPr>
        <w:t>Pianiga</w:t>
      </w:r>
      <w:proofErr w:type="spellEnd"/>
      <w:r w:rsidRPr="00A34EC9">
        <w:rPr>
          <w:rFonts w:eastAsia="Calibri" w:cstheme="minorHAnsi"/>
          <w:kern w:val="2"/>
          <w:sz w:val="24"/>
          <w:szCs w:val="24"/>
          <w:lang w:eastAsia="en-US"/>
        </w:rPr>
        <w:t xml:space="preserve">, Luana </w:t>
      </w:r>
      <w:proofErr w:type="spellStart"/>
      <w:r w:rsidRPr="00A34EC9">
        <w:rPr>
          <w:rFonts w:eastAsia="Calibri" w:cstheme="minorHAnsi"/>
          <w:kern w:val="2"/>
          <w:sz w:val="24"/>
          <w:szCs w:val="24"/>
          <w:lang w:eastAsia="en-US"/>
        </w:rPr>
        <w:t>Scomparin</w:t>
      </w:r>
      <w:proofErr w:type="spellEnd"/>
      <w:r w:rsidRPr="00A34EC9">
        <w:rPr>
          <w:rFonts w:eastAsia="Calibri" w:cstheme="minorHAnsi"/>
          <w:kern w:val="2"/>
          <w:sz w:val="24"/>
          <w:szCs w:val="24"/>
          <w:lang w:eastAsia="en-US"/>
        </w:rPr>
        <w:t xml:space="preserve"> di Amici di </w:t>
      </w:r>
      <w:proofErr w:type="spellStart"/>
      <w:r w:rsidRPr="00A34EC9">
        <w:rPr>
          <w:rFonts w:eastAsia="Calibri" w:cstheme="minorHAnsi"/>
          <w:kern w:val="2"/>
          <w:sz w:val="24"/>
          <w:szCs w:val="24"/>
          <w:lang w:eastAsia="en-US"/>
        </w:rPr>
        <w:t>Cesco</w:t>
      </w:r>
      <w:proofErr w:type="spellEnd"/>
      <w:r w:rsidRPr="00A34EC9">
        <w:rPr>
          <w:rFonts w:eastAsia="Calibri" w:cstheme="minorHAnsi"/>
          <w:kern w:val="2"/>
          <w:sz w:val="24"/>
          <w:szCs w:val="24"/>
          <w:lang w:eastAsia="en-US"/>
        </w:rPr>
        <w:t xml:space="preserve">, Elisabetta Di Lauro di </w:t>
      </w:r>
      <w:proofErr w:type="spellStart"/>
      <w:r w:rsidRPr="00A34EC9">
        <w:rPr>
          <w:rFonts w:eastAsia="Calibri" w:cstheme="minorHAnsi"/>
          <w:kern w:val="2"/>
          <w:sz w:val="24"/>
          <w:szCs w:val="24"/>
          <w:lang w:eastAsia="en-US"/>
        </w:rPr>
        <w:t>Fildefer</w:t>
      </w:r>
      <w:proofErr w:type="spellEnd"/>
      <w:r w:rsidRPr="00A34EC9">
        <w:rPr>
          <w:rFonts w:eastAsia="Calibri" w:cstheme="minorHAnsi"/>
          <w:kern w:val="2"/>
          <w:sz w:val="24"/>
          <w:szCs w:val="24"/>
          <w:lang w:eastAsia="en-US"/>
        </w:rPr>
        <w:t xml:space="preserve">, Federica </w:t>
      </w:r>
      <w:proofErr w:type="spellStart"/>
      <w:r w:rsidRPr="00A34EC9">
        <w:rPr>
          <w:rFonts w:eastAsia="Calibri" w:cstheme="minorHAnsi"/>
          <w:kern w:val="2"/>
          <w:sz w:val="24"/>
          <w:szCs w:val="24"/>
          <w:lang w:eastAsia="en-US"/>
        </w:rPr>
        <w:t>Pimazzoni</w:t>
      </w:r>
      <w:proofErr w:type="spellEnd"/>
      <w:r w:rsidRPr="00A34EC9">
        <w:rPr>
          <w:rFonts w:eastAsia="Calibri" w:cstheme="minorHAnsi"/>
          <w:kern w:val="2"/>
          <w:sz w:val="24"/>
          <w:szCs w:val="24"/>
          <w:lang w:eastAsia="en-US"/>
        </w:rPr>
        <w:t xml:space="preserve"> di </w:t>
      </w:r>
      <w:proofErr w:type="spellStart"/>
      <w:r w:rsidRPr="00A34EC9">
        <w:rPr>
          <w:rFonts w:eastAsia="Calibri" w:cstheme="minorHAnsi"/>
          <w:kern w:val="2"/>
          <w:sz w:val="24"/>
          <w:szCs w:val="24"/>
          <w:lang w:eastAsia="en-US"/>
        </w:rPr>
        <w:t>Improschegge</w:t>
      </w:r>
      <w:proofErr w:type="spellEnd"/>
      <w:r w:rsidRPr="00A34EC9">
        <w:rPr>
          <w:rFonts w:eastAsia="Calibri" w:cstheme="minorHAnsi"/>
          <w:kern w:val="2"/>
          <w:sz w:val="24"/>
          <w:szCs w:val="24"/>
          <w:lang w:eastAsia="en-US"/>
        </w:rPr>
        <w:t xml:space="preserve">, Enrico </w:t>
      </w:r>
      <w:proofErr w:type="spellStart"/>
      <w:r w:rsidRPr="00A34EC9">
        <w:rPr>
          <w:rFonts w:eastAsia="Calibri" w:cstheme="minorHAnsi"/>
          <w:kern w:val="2"/>
          <w:sz w:val="24"/>
          <w:szCs w:val="24"/>
          <w:lang w:eastAsia="en-US"/>
        </w:rPr>
        <w:t>Maggiolo</w:t>
      </w:r>
      <w:proofErr w:type="spellEnd"/>
      <w:r w:rsidRPr="00A34EC9">
        <w:rPr>
          <w:rFonts w:eastAsia="Calibri" w:cstheme="minorHAnsi"/>
          <w:kern w:val="2"/>
          <w:sz w:val="24"/>
          <w:szCs w:val="24"/>
          <w:lang w:eastAsia="en-US"/>
        </w:rPr>
        <w:t xml:space="preserve"> de L’araba Fenice/I </w:t>
      </w:r>
      <w:proofErr w:type="spellStart"/>
      <w:r w:rsidRPr="00A34EC9">
        <w:rPr>
          <w:rFonts w:eastAsia="Calibri" w:cstheme="minorHAnsi"/>
          <w:kern w:val="2"/>
          <w:sz w:val="24"/>
          <w:szCs w:val="24"/>
          <w:lang w:eastAsia="en-US"/>
        </w:rPr>
        <w:t>Lusiani</w:t>
      </w:r>
      <w:proofErr w:type="spellEnd"/>
      <w:r w:rsidRPr="00A34EC9">
        <w:rPr>
          <w:rFonts w:eastAsia="Calibri" w:cstheme="minorHAnsi"/>
          <w:kern w:val="2"/>
          <w:sz w:val="24"/>
          <w:szCs w:val="24"/>
          <w:lang w:eastAsia="en-US"/>
        </w:rPr>
        <w:t xml:space="preserve">, Anna Paola Bassani di Teatro Insieme, Barbara </w:t>
      </w:r>
      <w:proofErr w:type="spellStart"/>
      <w:r w:rsidRPr="00A34EC9">
        <w:rPr>
          <w:rFonts w:eastAsia="Calibri" w:cstheme="minorHAnsi"/>
          <w:kern w:val="2"/>
          <w:sz w:val="24"/>
          <w:szCs w:val="24"/>
          <w:lang w:eastAsia="en-US"/>
        </w:rPr>
        <w:t>Olieri</w:t>
      </w:r>
      <w:proofErr w:type="spellEnd"/>
      <w:r w:rsidRPr="00A34EC9">
        <w:rPr>
          <w:rFonts w:eastAsia="Calibri" w:cstheme="minorHAnsi"/>
          <w:kern w:val="2"/>
          <w:sz w:val="24"/>
          <w:szCs w:val="24"/>
          <w:lang w:eastAsia="en-US"/>
        </w:rPr>
        <w:t xml:space="preserve"> de La Calandra, Ilaria </w:t>
      </w:r>
      <w:proofErr w:type="spellStart"/>
      <w:r w:rsidRPr="00A34EC9">
        <w:rPr>
          <w:rFonts w:eastAsia="Calibri" w:cstheme="minorHAnsi"/>
          <w:kern w:val="2"/>
          <w:sz w:val="24"/>
          <w:szCs w:val="24"/>
          <w:lang w:eastAsia="en-US"/>
        </w:rPr>
        <w:t>Mutterle</w:t>
      </w:r>
      <w:proofErr w:type="spellEnd"/>
      <w:r w:rsidRPr="00A34EC9">
        <w:rPr>
          <w:rFonts w:eastAsia="Calibri" w:cstheme="minorHAnsi"/>
          <w:kern w:val="2"/>
          <w:sz w:val="24"/>
          <w:szCs w:val="24"/>
          <w:lang w:eastAsia="en-US"/>
        </w:rPr>
        <w:t xml:space="preserve"> de La Favola, </w:t>
      </w:r>
      <w:proofErr w:type="spellStart"/>
      <w:r w:rsidRPr="00A34EC9">
        <w:rPr>
          <w:rFonts w:eastAsia="Calibri" w:cstheme="minorHAnsi"/>
          <w:kern w:val="2"/>
          <w:sz w:val="24"/>
          <w:szCs w:val="24"/>
          <w:lang w:eastAsia="en-US"/>
        </w:rPr>
        <w:t>Myriam</w:t>
      </w:r>
      <w:proofErr w:type="spellEnd"/>
      <w:r w:rsidRPr="00A34EC9">
        <w:rPr>
          <w:rFonts w:eastAsia="Calibri" w:cstheme="minorHAnsi"/>
          <w:kern w:val="2"/>
          <w:sz w:val="24"/>
          <w:szCs w:val="24"/>
          <w:lang w:eastAsia="en-US"/>
        </w:rPr>
        <w:t xml:space="preserve"> Romano di Retroscena, Giacomo </w:t>
      </w:r>
      <w:proofErr w:type="spellStart"/>
      <w:r w:rsidRPr="00A34EC9">
        <w:rPr>
          <w:rFonts w:eastAsia="Calibri" w:cstheme="minorHAnsi"/>
          <w:kern w:val="2"/>
          <w:sz w:val="24"/>
          <w:szCs w:val="24"/>
          <w:lang w:eastAsia="en-US"/>
        </w:rPr>
        <w:t>Biagetti</w:t>
      </w:r>
      <w:proofErr w:type="spellEnd"/>
      <w:r w:rsidRPr="00A34EC9">
        <w:rPr>
          <w:rFonts w:eastAsia="Calibri" w:cstheme="minorHAnsi"/>
          <w:kern w:val="2"/>
          <w:sz w:val="24"/>
          <w:szCs w:val="24"/>
          <w:lang w:eastAsia="en-US"/>
        </w:rPr>
        <w:t xml:space="preserve"> di Arte Povera </w:t>
      </w:r>
      <w:r w:rsidR="00EF1E87" w:rsidRPr="00A34EC9">
        <w:rPr>
          <w:rFonts w:eastAsia="Calibri" w:cstheme="minorHAnsi"/>
          <w:kern w:val="2"/>
          <w:sz w:val="24"/>
          <w:szCs w:val="24"/>
          <w:lang w:eastAsia="en-US"/>
        </w:rPr>
        <w:t>e</w:t>
      </w:r>
      <w:r w:rsidRPr="00A34EC9">
        <w:rPr>
          <w:rFonts w:eastAsia="Calibri" w:cstheme="minorHAnsi"/>
          <w:kern w:val="2"/>
          <w:sz w:val="24"/>
          <w:szCs w:val="24"/>
          <w:lang w:eastAsia="en-US"/>
        </w:rPr>
        <w:t xml:space="preserve"> Anna Bernardi di Arte Povera.</w:t>
      </w:r>
    </w:p>
    <w:p w:rsidR="00D90FB7" w:rsidRPr="00A34EC9" w:rsidRDefault="00EF1E87" w:rsidP="00D90FB7">
      <w:pPr>
        <w:pStyle w:val="NormaleWeb"/>
        <w:shd w:val="clear" w:color="auto" w:fill="FFFFFF"/>
        <w:spacing w:before="0" w:after="0"/>
        <w:jc w:val="both"/>
        <w:rPr>
          <w:rFonts w:asciiTheme="minorHAnsi" w:hAnsiTheme="minorHAnsi" w:cstheme="minorHAnsi"/>
          <w:color w:val="000000"/>
        </w:rPr>
      </w:pPr>
      <w:r w:rsidRPr="00EF1E87">
        <w:rPr>
          <w:rFonts w:asciiTheme="minorHAnsi" w:hAnsiTheme="minorHAnsi" w:cstheme="minorHAnsi"/>
          <w:color w:val="000000"/>
        </w:rPr>
        <w:t>Q</w:t>
      </w:r>
      <w:r w:rsidR="00D90FB7" w:rsidRPr="00EF1E87">
        <w:rPr>
          <w:rFonts w:asciiTheme="minorHAnsi" w:hAnsiTheme="minorHAnsi" w:cstheme="minorHAnsi"/>
          <w:color w:val="000000"/>
        </w:rPr>
        <w:t>uella che ha concluso il Festival</w:t>
      </w:r>
      <w:r w:rsidRPr="00EF1E87">
        <w:rPr>
          <w:rFonts w:asciiTheme="minorHAnsi" w:hAnsiTheme="minorHAnsi" w:cstheme="minorHAnsi"/>
          <w:color w:val="000000"/>
        </w:rPr>
        <w:t xml:space="preserve"> è stata un’emozionante serata di teatro, </w:t>
      </w:r>
      <w:r w:rsidR="00D90FB7" w:rsidRPr="00EF1E87">
        <w:rPr>
          <w:rFonts w:asciiTheme="minorHAnsi" w:hAnsiTheme="minorHAnsi" w:cstheme="minorHAnsi"/>
          <w:color w:val="000000"/>
        </w:rPr>
        <w:t>un appuntamento amato e atteso</w:t>
      </w:r>
      <w:r w:rsidRPr="00EF1E87">
        <w:rPr>
          <w:rFonts w:asciiTheme="minorHAnsi" w:hAnsiTheme="minorHAnsi" w:cstheme="minorHAnsi"/>
          <w:color w:val="000000"/>
        </w:rPr>
        <w:t xml:space="preserve"> che </w:t>
      </w:r>
      <w:proofErr w:type="spellStart"/>
      <w:r w:rsidR="00D90FB7" w:rsidRPr="00EF1E87">
        <w:rPr>
          <w:rFonts w:asciiTheme="minorHAnsi" w:hAnsiTheme="minorHAnsi" w:cstheme="minorHAnsi"/>
          <w:color w:val="000000"/>
        </w:rPr>
        <w:t>Fita</w:t>
      </w:r>
      <w:proofErr w:type="spellEnd"/>
      <w:r w:rsidR="00D90FB7" w:rsidRPr="00EF1E87">
        <w:rPr>
          <w:rFonts w:asciiTheme="minorHAnsi" w:hAnsiTheme="minorHAnsi" w:cstheme="minorHAnsi"/>
          <w:color w:val="000000"/>
        </w:rPr>
        <w:t xml:space="preserve"> Veneto </w:t>
      </w:r>
      <w:r w:rsidRPr="00EF1E87">
        <w:rPr>
          <w:rFonts w:asciiTheme="minorHAnsi" w:hAnsiTheme="minorHAnsi" w:cstheme="minorHAnsi"/>
          <w:color w:val="000000"/>
        </w:rPr>
        <w:t>ha promosso d’intesa</w:t>
      </w:r>
      <w:r w:rsidR="00D90FB7" w:rsidRPr="00EF1E87">
        <w:rPr>
          <w:rFonts w:asciiTheme="minorHAnsi" w:hAnsiTheme="minorHAnsi" w:cstheme="minorHAnsi"/>
          <w:color w:val="000000"/>
        </w:rPr>
        <w:t xml:space="preserve"> con i propri Comitati provinciali di Padova, Rovigo, Treviso, Venezia, Verona e Vicenza e con i Comuni che, tra </w:t>
      </w:r>
      <w:r w:rsidRPr="00EF1E87">
        <w:rPr>
          <w:rFonts w:asciiTheme="minorHAnsi" w:hAnsiTheme="minorHAnsi" w:cstheme="minorHAnsi"/>
          <w:color w:val="000000"/>
        </w:rPr>
        <w:t>maggio</w:t>
      </w:r>
      <w:r w:rsidR="00D90FB7" w:rsidRPr="00EF1E87">
        <w:rPr>
          <w:rFonts w:asciiTheme="minorHAnsi" w:hAnsiTheme="minorHAnsi" w:cstheme="minorHAnsi"/>
          <w:color w:val="000000"/>
        </w:rPr>
        <w:t xml:space="preserve"> e luglio, ne hanno ospitato le selezioni. </w:t>
      </w:r>
      <w:r w:rsidR="00D90FB7" w:rsidRPr="00D90FB7">
        <w:rPr>
          <w:rFonts w:asciiTheme="minorHAnsi" w:hAnsiTheme="minorHAnsi" w:cstheme="minorHAnsi"/>
          <w:color w:val="000000"/>
        </w:rPr>
        <w:t xml:space="preserve">La </w:t>
      </w:r>
      <w:r w:rsidR="00A34EC9">
        <w:rPr>
          <w:rFonts w:asciiTheme="minorHAnsi" w:hAnsiTheme="minorHAnsi" w:cstheme="minorHAnsi"/>
          <w:color w:val="000000"/>
        </w:rPr>
        <w:t>finalissima</w:t>
      </w:r>
      <w:r w:rsidR="00D90FB7" w:rsidRPr="00D90FB7">
        <w:rPr>
          <w:rFonts w:asciiTheme="minorHAnsi" w:hAnsiTheme="minorHAnsi" w:cstheme="minorHAnsi"/>
          <w:color w:val="000000"/>
        </w:rPr>
        <w:t xml:space="preserve"> è stata presentata con professionalità ed eleganza da Claudia </w:t>
      </w:r>
      <w:proofErr w:type="spellStart"/>
      <w:r w:rsidR="00D90FB7" w:rsidRPr="00D90FB7">
        <w:rPr>
          <w:rFonts w:asciiTheme="minorHAnsi" w:hAnsiTheme="minorHAnsi" w:cstheme="minorHAnsi"/>
          <w:color w:val="000000"/>
        </w:rPr>
        <w:t>Vigato</w:t>
      </w:r>
      <w:proofErr w:type="spellEnd"/>
      <w:r>
        <w:rPr>
          <w:rFonts w:asciiTheme="minorHAnsi" w:hAnsiTheme="minorHAnsi" w:cstheme="minorHAnsi"/>
          <w:color w:val="000000"/>
        </w:rPr>
        <w:t xml:space="preserve"> e impreziosita d</w:t>
      </w:r>
      <w:r w:rsidR="00A34EC9">
        <w:rPr>
          <w:rFonts w:asciiTheme="minorHAnsi" w:hAnsiTheme="minorHAnsi" w:cstheme="minorHAnsi"/>
          <w:color w:val="000000"/>
        </w:rPr>
        <w:t>a</w:t>
      </w:r>
      <w:r>
        <w:rPr>
          <w:rFonts w:asciiTheme="minorHAnsi" w:hAnsiTheme="minorHAnsi" w:cstheme="minorHAnsi"/>
          <w:color w:val="000000"/>
        </w:rPr>
        <w:t xml:space="preserve"> alcuni momenti musicali della cantante e attrice Elena Berto così come dalla stravagante comicità di Massimo </w:t>
      </w:r>
      <w:proofErr w:type="spellStart"/>
      <w:r>
        <w:rPr>
          <w:rFonts w:asciiTheme="minorHAnsi" w:hAnsiTheme="minorHAnsi" w:cstheme="minorHAnsi"/>
          <w:color w:val="000000"/>
        </w:rPr>
        <w:t>Brancalion</w:t>
      </w:r>
      <w:proofErr w:type="spellEnd"/>
      <w:r w:rsidR="00A34EC9">
        <w:rPr>
          <w:rFonts w:asciiTheme="minorHAnsi" w:hAnsiTheme="minorHAnsi" w:cstheme="minorHAnsi"/>
        </w:rPr>
        <w:t>. H</w:t>
      </w:r>
      <w:r w:rsidR="00D90FB7" w:rsidRPr="00D90FB7">
        <w:rPr>
          <w:rFonts w:asciiTheme="minorHAnsi" w:hAnsiTheme="minorHAnsi" w:cstheme="minorHAnsi"/>
        </w:rPr>
        <w:t xml:space="preserve">anno portato i loro saluti istituzionali </w:t>
      </w:r>
      <w:r>
        <w:rPr>
          <w:rFonts w:asciiTheme="minorHAnsi" w:hAnsiTheme="minorHAnsi" w:cstheme="minorHAnsi"/>
        </w:rPr>
        <w:t xml:space="preserve">il presidente di FITA Rovigo Maurizio Noce e il presidente di FITA Veneto Emilio Zenato, il quale ha premiato </w:t>
      </w:r>
      <w:proofErr w:type="spellStart"/>
      <w:r>
        <w:rPr>
          <w:rFonts w:asciiTheme="minorHAnsi" w:hAnsiTheme="minorHAnsi" w:cstheme="minorHAnsi"/>
        </w:rPr>
        <w:t>Carlotto</w:t>
      </w:r>
      <w:proofErr w:type="spellEnd"/>
      <w:r>
        <w:rPr>
          <w:rFonts w:asciiTheme="minorHAnsi" w:hAnsiTheme="minorHAnsi" w:cstheme="minorHAnsi"/>
        </w:rPr>
        <w:t xml:space="preserve"> e consegnato una targa </w:t>
      </w:r>
      <w:r w:rsidR="00A34EC9">
        <w:rPr>
          <w:rFonts w:asciiTheme="minorHAnsi" w:hAnsiTheme="minorHAnsi" w:cstheme="minorHAnsi"/>
        </w:rPr>
        <w:t>di partecipazione a ogni concorrente</w:t>
      </w:r>
      <w:r>
        <w:rPr>
          <w:rFonts w:asciiTheme="minorHAnsi" w:hAnsiTheme="minorHAnsi" w:cstheme="minorHAnsi"/>
        </w:rPr>
        <w:t xml:space="preserve">. </w:t>
      </w:r>
      <w:r w:rsidR="00D90FB7" w:rsidRPr="00D90FB7">
        <w:rPr>
          <w:rFonts w:asciiTheme="minorHAnsi" w:hAnsiTheme="minorHAnsi" w:cstheme="minorHAnsi"/>
        </w:rPr>
        <w:t>“</w:t>
      </w:r>
      <w:r>
        <w:rPr>
          <w:rFonts w:asciiTheme="minorHAnsi" w:hAnsiTheme="minorHAnsi" w:cstheme="minorHAnsi"/>
        </w:rPr>
        <w:t xml:space="preserve">Ancora una volta il successo di pubblico sottolinea come ‘Pillole di teatro’ sia un format vincente – spiega Zenato – a decretarne la riuscita un ventaglio di attrici e attori </w:t>
      </w:r>
      <w:r w:rsidR="00D90FB7" w:rsidRPr="00D90FB7">
        <w:rPr>
          <w:rFonts w:asciiTheme="minorHAnsi" w:hAnsiTheme="minorHAnsi" w:cstheme="minorHAnsi"/>
        </w:rPr>
        <w:t xml:space="preserve">d’alta levatura, </w:t>
      </w:r>
      <w:r>
        <w:rPr>
          <w:rFonts w:asciiTheme="minorHAnsi" w:hAnsiTheme="minorHAnsi" w:cstheme="minorHAnsi"/>
        </w:rPr>
        <w:t xml:space="preserve">che </w:t>
      </w:r>
      <w:r w:rsidR="00D90FB7" w:rsidRPr="00D90FB7">
        <w:rPr>
          <w:rFonts w:asciiTheme="minorHAnsi" w:hAnsiTheme="minorHAnsi" w:cstheme="minorHAnsi"/>
        </w:rPr>
        <w:t xml:space="preserve">hanno concesso una serata eterogenea con spiccata prevalenza femminile. Al giovane attore vincitore vanno i migliori auguri da parte del </w:t>
      </w:r>
      <w:r w:rsidR="00A34EC9">
        <w:rPr>
          <w:rFonts w:asciiTheme="minorHAnsi" w:hAnsiTheme="minorHAnsi" w:cstheme="minorHAnsi"/>
        </w:rPr>
        <w:t>federale</w:t>
      </w:r>
      <w:r w:rsidR="00D90FB7" w:rsidRPr="00D90FB7">
        <w:rPr>
          <w:rFonts w:asciiTheme="minorHAnsi" w:hAnsiTheme="minorHAnsi" w:cstheme="minorHAnsi"/>
        </w:rPr>
        <w:t xml:space="preserve"> regionale veneto, certi che nel futuro prossimo </w:t>
      </w:r>
      <w:r>
        <w:rPr>
          <w:rFonts w:asciiTheme="minorHAnsi" w:hAnsiTheme="minorHAnsi" w:cstheme="minorHAnsi"/>
        </w:rPr>
        <w:t>egli</w:t>
      </w:r>
      <w:r w:rsidR="00D90FB7" w:rsidRPr="00D90FB7">
        <w:rPr>
          <w:rFonts w:asciiTheme="minorHAnsi" w:hAnsiTheme="minorHAnsi" w:cstheme="minorHAnsi"/>
        </w:rPr>
        <w:t xml:space="preserve"> saprà dare ulteriore prova di un talento che ha messo d’accordo giuria e spettatori</w:t>
      </w:r>
      <w:r>
        <w:rPr>
          <w:rFonts w:asciiTheme="minorHAnsi" w:hAnsiTheme="minorHAnsi" w:cstheme="minorHAnsi"/>
        </w:rPr>
        <w:t xml:space="preserve">. </w:t>
      </w:r>
      <w:r w:rsidR="00A34EC9">
        <w:rPr>
          <w:rFonts w:asciiTheme="minorHAnsi" w:hAnsiTheme="minorHAnsi" w:cstheme="minorHAnsi"/>
        </w:rPr>
        <w:t>Nel frattempo s</w:t>
      </w:r>
      <w:r>
        <w:rPr>
          <w:rFonts w:asciiTheme="minorHAnsi" w:hAnsiTheme="minorHAnsi" w:cstheme="minorHAnsi"/>
        </w:rPr>
        <w:t>tiamo già pianificando l’edizione 2027 che, dall’anno venturo, diverrà itinerante</w:t>
      </w:r>
      <w:r w:rsidR="00D90FB7" w:rsidRPr="00D90FB7">
        <w:rPr>
          <w:rFonts w:asciiTheme="minorHAnsi" w:hAnsiTheme="minorHAnsi" w:cstheme="minorHAnsi"/>
        </w:rPr>
        <w:t>”.</w:t>
      </w:r>
    </w:p>
    <w:bookmarkEnd w:id="0"/>
    <w:bookmarkEnd w:id="1"/>
    <w:p w:rsidR="00D90FB7" w:rsidRPr="00D90FB7" w:rsidRDefault="00D90FB7" w:rsidP="00D90FB7">
      <w:pPr>
        <w:rPr>
          <w:rFonts w:cstheme="minorHAnsi"/>
          <w:sz w:val="24"/>
          <w:szCs w:val="24"/>
        </w:rPr>
      </w:pPr>
    </w:p>
    <w:p w:rsidR="002E57FB" w:rsidRPr="00D90FB7" w:rsidRDefault="002E57FB">
      <w:pPr>
        <w:rPr>
          <w:rFonts w:cstheme="minorHAnsi"/>
          <w:sz w:val="24"/>
          <w:szCs w:val="24"/>
        </w:rPr>
      </w:pPr>
    </w:p>
    <w:sectPr w:rsidR="002E57FB" w:rsidRPr="00D90FB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>
    <w:useFELayout/>
  </w:compat>
  <w:rsids>
    <w:rsidRoot w:val="00D90FB7"/>
    <w:rsid w:val="002E57FB"/>
    <w:rsid w:val="00810754"/>
    <w:rsid w:val="00A34EC9"/>
    <w:rsid w:val="00D90FB7"/>
    <w:rsid w:val="00EF1E87"/>
    <w:rsid w:val="00F14BF7"/>
    <w:rsid w:val="00F616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D90F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90FB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eWeb">
    <w:name w:val="Normal (Web)"/>
    <w:basedOn w:val="Normale"/>
    <w:uiPriority w:val="99"/>
    <w:unhideWhenUsed/>
    <w:qFormat/>
    <w:rsid w:val="00D90FB7"/>
    <w:pPr>
      <w:spacing w:before="280" w:after="280" w:line="240" w:lineRule="auto"/>
    </w:pPr>
    <w:rPr>
      <w:rFonts w:ascii="Times New Roman" w:eastAsia="Times New Roman" w:hAnsi="Times New Roman" w:cs="Times New Roman"/>
      <w:color w:val="00000A"/>
      <w:kern w:val="2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83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4</cp:revision>
  <dcterms:created xsi:type="dcterms:W3CDTF">2026-09-12T09:16:00Z</dcterms:created>
  <dcterms:modified xsi:type="dcterms:W3CDTF">2026-09-12T09:46:00Z</dcterms:modified>
</cp:coreProperties>
</file>