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6596B" w14:textId="6F6E17C3" w:rsidR="00912336" w:rsidRPr="006E1BF2" w:rsidRDefault="00B22F3E" w:rsidP="002E0553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it-IT"/>
          <w14:ligatures w14:val="none"/>
        </w:rPr>
      </w:pPr>
      <w:r w:rsidRPr="006E1BF2">
        <w:rPr>
          <w:rFonts w:ascii="Calibri" w:eastAsia="Times New Roman" w:hAnsi="Calibri" w:cs="Calibri"/>
          <w:b/>
          <w:bCs/>
          <w:noProof/>
          <w:kern w:val="36"/>
          <w:sz w:val="22"/>
          <w:szCs w:val="22"/>
          <w:lang w:eastAsia="it-IT"/>
        </w:rPr>
        <w:drawing>
          <wp:inline distT="0" distB="0" distL="0" distR="0" wp14:anchorId="21A83EF7" wp14:editId="01DE309C">
            <wp:extent cx="3018585" cy="1432560"/>
            <wp:effectExtent l="0" t="0" r="0" b="0"/>
            <wp:docPr id="6786747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674758" name="Immagine 67867475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136" cy="1482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9CEA9" w14:textId="77777777" w:rsidR="00912336" w:rsidRPr="00912336" w:rsidRDefault="00912336" w:rsidP="00912336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7BB8"/>
          <w:kern w:val="0"/>
          <w:sz w:val="28"/>
          <w:szCs w:val="28"/>
          <w:lang w:eastAsia="it-IT"/>
          <w14:ligatures w14:val="none"/>
        </w:rPr>
      </w:pPr>
      <w:r w:rsidRPr="00912336">
        <w:rPr>
          <w:rFonts w:ascii="Calibri" w:eastAsia="Times New Roman" w:hAnsi="Calibri" w:cs="Calibri"/>
          <w:b/>
          <w:bCs/>
          <w:color w:val="007BB8"/>
          <w:kern w:val="0"/>
          <w:sz w:val="28"/>
          <w:szCs w:val="28"/>
          <w:lang w:eastAsia="it-IT"/>
          <w14:ligatures w14:val="none"/>
        </w:rPr>
        <w:t>COMUNICATO STAMPA</w:t>
      </w:r>
    </w:p>
    <w:p w14:paraId="3C3A0C13" w14:textId="77777777" w:rsidR="00912336" w:rsidRPr="00912336" w:rsidRDefault="00912336" w:rsidP="0091233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007BB8"/>
          <w:kern w:val="36"/>
          <w:sz w:val="28"/>
          <w:szCs w:val="28"/>
          <w:lang w:eastAsia="it-IT"/>
          <w14:ligatures w14:val="none"/>
        </w:rPr>
      </w:pPr>
      <w:r w:rsidRPr="00912336">
        <w:rPr>
          <w:rFonts w:ascii="Calibri" w:eastAsia="Times New Roman" w:hAnsi="Calibri" w:cs="Calibri"/>
          <w:b/>
          <w:bCs/>
          <w:color w:val="007BB8"/>
          <w:kern w:val="36"/>
          <w:sz w:val="28"/>
          <w:szCs w:val="28"/>
          <w:lang w:eastAsia="it-IT"/>
          <w14:ligatures w14:val="none"/>
        </w:rPr>
        <w:t>MARTA E GIANLUCA SHOW</w:t>
      </w:r>
    </w:p>
    <w:p w14:paraId="19EE1736" w14:textId="5B0ECF41" w:rsidR="00912336" w:rsidRPr="00912336" w:rsidRDefault="00912336" w:rsidP="0091233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color w:val="007BB8"/>
          <w:kern w:val="0"/>
          <w:sz w:val="28"/>
          <w:szCs w:val="28"/>
          <w:lang w:eastAsia="it-IT"/>
          <w14:ligatures w14:val="none"/>
        </w:rPr>
      </w:pPr>
      <w:r w:rsidRPr="00912336">
        <w:rPr>
          <w:rFonts w:ascii="Calibri" w:eastAsia="Times New Roman" w:hAnsi="Calibri" w:cs="Calibri"/>
          <w:b/>
          <w:bCs/>
          <w:color w:val="007BB8"/>
          <w:kern w:val="0"/>
          <w:sz w:val="28"/>
          <w:szCs w:val="28"/>
          <w:lang w:eastAsia="it-IT"/>
          <w14:ligatures w14:val="none"/>
        </w:rPr>
        <w:t>Lunedì 28 settembre all’Arena Barrocci si chiude tra le risate la XVI edizione del Barrocci Festival</w:t>
      </w:r>
      <w:r>
        <w:rPr>
          <w:rFonts w:ascii="Calibri" w:eastAsia="Times New Roman" w:hAnsi="Calibri" w:cs="Calibri"/>
          <w:b/>
          <w:bCs/>
          <w:color w:val="007BB8"/>
          <w:kern w:val="0"/>
          <w:sz w:val="28"/>
          <w:szCs w:val="28"/>
          <w:lang w:eastAsia="it-IT"/>
          <w14:ligatures w14:val="none"/>
        </w:rPr>
        <w:t xml:space="preserve"> di Sant’Angelo di Gatteo </w:t>
      </w:r>
    </w:p>
    <w:p w14:paraId="473E163B" w14:textId="708025B7" w:rsidR="00647632" w:rsidRDefault="00647632" w:rsidP="0091233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Sant’Angelo di Gatteo 25 settembre 2026</w:t>
      </w:r>
    </w:p>
    <w:p w14:paraId="5DFD3214" w14:textId="68420170" w:rsidR="00912336" w:rsidRPr="00912336" w:rsidRDefault="00912336" w:rsidP="0091233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Gli spettacoli dell’</w:t>
      </w:r>
      <w:r w:rsidRPr="00912336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Arena Barrocci</w:t>
      </w: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arrivano al gran finale lunedì 28 settembre alle ore 21.30 con il </w:t>
      </w:r>
      <w:r w:rsidRPr="00912336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Marta e Gianluca Show</w:t>
      </w: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. Saranno le risate e la comicità del celebre duo a chiudere la </w:t>
      </w:r>
      <w:r w:rsidRPr="00912336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XVI edizione del Barrocci Festival</w:t>
      </w: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, dopo giorni di musica, spettacoli e appuntamenti che hanno animato Sant’Angelo di Gatteo.</w:t>
      </w:r>
    </w:p>
    <w:p w14:paraId="557723B3" w14:textId="77777777" w:rsidR="00912336" w:rsidRPr="00912336" w:rsidRDefault="00912336" w:rsidP="0091233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Marta Zoboli e Gianluca De Angelis arrivano sul palco con il loro modo ironico e surreale di raccontare i rapporti tra le persone. </w:t>
      </w:r>
      <w:r w:rsidRPr="00912336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“Io e Gianlu” è la finta storia di una vera amicizia</w:t>
      </w: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, un gioco teatrale che parte da alcune domande molto semplici: come si sono conosciuti Marta e Gianluca? Quando? Sono mai stati insieme? E soprattutto, che cosa c’è davvero tra loro?</w:t>
      </w:r>
    </w:p>
    <w:p w14:paraId="075BDA84" w14:textId="2C728754" w:rsidR="00912336" w:rsidRPr="00912336" w:rsidRDefault="00912336" w:rsidP="0091233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Le risposte, naturalmente, non sono così scontate.</w:t>
      </w:r>
      <w:r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</w:t>
      </w: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Il </w:t>
      </w:r>
      <w:r w:rsidRPr="00912336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Marta e Gianluca Show</w:t>
      </w: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mette insieme sketch, personaggi e situazioni quotidiane per raccontare una relazione difficile da definire: amici, amanti, coinquilini, colleghi? Un rapporto che si muove continuamente tra realtà e finzione e che diventa il pretesto per parlare di amore, amicizia e sesso con leggerezza e ironia.</w:t>
      </w:r>
    </w:p>
    <w:p w14:paraId="69DAAB54" w14:textId="77777777" w:rsidR="00912336" w:rsidRPr="00912336" w:rsidRDefault="00912336" w:rsidP="0091233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Una storia di vite condivise, incontri improbabili ed equivoci, ambientata in una realtà che non ha bisogno di mondi paralleli o multiversi: basta un appartamento in affitto e due persone che cercano, a modo loro, di capire che cosa le lega.</w:t>
      </w:r>
    </w:p>
    <w:p w14:paraId="04EBAA42" w14:textId="77777777" w:rsidR="00912336" w:rsidRPr="00912336" w:rsidRDefault="00912336" w:rsidP="0091233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912336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Marta Zoboli e Gianluca De Angelis</w:t>
      </w: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sono un duo comico nato nel 2012, dopo l’esperienza del trio Sagapò, formato insieme a Gianmarco Pozzoli. Da allora hanno costruito un percorso tra teatro, televisione e web, diventando una delle coppie comiche più riconoscibili e apprezzate dal pubblico italiano.</w:t>
      </w:r>
    </w:p>
    <w:p w14:paraId="5FEF594D" w14:textId="72243DBB" w:rsidR="00912336" w:rsidRPr="00912336" w:rsidRDefault="00912336" w:rsidP="0091233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Con il loro spettacolo saranno dunque loro a salutare il pubblico dell’Arena Barrocci e a chiudere </w:t>
      </w:r>
      <w:r w:rsidR="002E0553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questa fortunata</w:t>
      </w: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edizione del Festival, trasformando l’ultima serata in una grande festa all’insegna della comicità.</w:t>
      </w:r>
    </w:p>
    <w:p w14:paraId="7C41C911" w14:textId="77777777" w:rsidR="00912336" w:rsidRPr="00912336" w:rsidRDefault="00912336" w:rsidP="0091233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912336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Dalle ore 19</w:t>
      </w: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sarà aperta l’area ristorazione, dove sarà possibile cenare e vivere l’atmosfera della manifestazione prima dello spettacolo.</w:t>
      </w:r>
    </w:p>
    <w:p w14:paraId="02CB992D" w14:textId="77777777" w:rsidR="00912336" w:rsidRPr="00912336" w:rsidRDefault="00912336" w:rsidP="0091233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Per raggiungere comodamente l’</w:t>
      </w:r>
      <w:r w:rsidRPr="00912336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Arena Barrocci</w:t>
      </w: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sarà inoltre disponibile un </w:t>
      </w:r>
      <w:r w:rsidRPr="00912336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servizio di bus navetta gratuito</w:t>
      </w:r>
      <w:r w:rsidRPr="00912336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, con fermate nei principali punti di parcheggio e indicazioni ben segnalate nell’area del Festival.</w:t>
      </w:r>
    </w:p>
    <w:p w14:paraId="57BFFA89" w14:textId="77777777" w:rsidR="00912336" w:rsidRPr="00912336" w:rsidRDefault="00912336" w:rsidP="0091233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912336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Biglietti disponibili su TicketOne, da 25 a 30 euro.</w:t>
      </w:r>
    </w:p>
    <w:p w14:paraId="7AFB3388" w14:textId="77777777" w:rsidR="00912336" w:rsidRPr="00912336" w:rsidRDefault="00912336" w:rsidP="0091233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912336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Info: 338 9171439</w:t>
      </w:r>
    </w:p>
    <w:p w14:paraId="0D4D7B6F" w14:textId="77777777" w:rsidR="00912336" w:rsidRDefault="00912336" w:rsidP="006E1BF2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b/>
          <w:bCs/>
          <w:color w:val="215E99" w:themeColor="text2" w:themeTint="BF"/>
          <w:kern w:val="0"/>
          <w:lang w:eastAsia="it-IT"/>
          <w14:ligatures w14:val="none"/>
        </w:rPr>
      </w:pPr>
    </w:p>
    <w:p w14:paraId="7C56541F" w14:textId="1973DF62" w:rsidR="00FD2FD4" w:rsidRPr="006E1BF2" w:rsidRDefault="00FD2FD4" w:rsidP="006E1BF2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6E1BF2">
        <w:rPr>
          <w:rFonts w:ascii="Calibri" w:eastAsia="Times New Roman" w:hAnsi="Calibri" w:cs="Calibri"/>
          <w:b/>
          <w:bCs/>
          <w:kern w:val="0"/>
          <w:sz w:val="22"/>
          <w:szCs w:val="22"/>
          <w:lang w:eastAsia="it-IT"/>
          <w14:ligatures w14:val="none"/>
        </w:rPr>
        <w:t>CRISTINA MINOTTI – 335 5918055</w:t>
      </w:r>
      <w:r w:rsidRPr="006E1BF2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br/>
      </w:r>
      <w:r w:rsidRPr="006E1BF2">
        <w:rPr>
          <w:rFonts w:ascii="Calibri" w:eastAsia="Times New Roman" w:hAnsi="Calibri" w:cs="Calibri"/>
          <w:i/>
          <w:iCs/>
          <w:kern w:val="0"/>
          <w:sz w:val="22"/>
          <w:szCs w:val="22"/>
          <w:lang w:eastAsia="it-IT"/>
          <w14:ligatures w14:val="none"/>
        </w:rPr>
        <w:t>Ufficio stampa Barrocci Festival</w:t>
      </w:r>
    </w:p>
    <w:p w14:paraId="643BAD65" w14:textId="687B96DD" w:rsidR="00494BC7" w:rsidRPr="006E1BF2" w:rsidRDefault="00494BC7" w:rsidP="006E1BF2">
      <w:pPr>
        <w:jc w:val="both"/>
        <w:rPr>
          <w:rFonts w:ascii="Calibri" w:hAnsi="Calibri" w:cs="Calibri"/>
          <w:sz w:val="22"/>
          <w:szCs w:val="22"/>
        </w:rPr>
      </w:pPr>
    </w:p>
    <w:sectPr w:rsidR="00494BC7" w:rsidRPr="006E1BF2" w:rsidSect="00B22F3E">
      <w:pgSz w:w="11906" w:h="16838"/>
      <w:pgMar w:top="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F2DF1"/>
    <w:multiLevelType w:val="multilevel"/>
    <w:tmpl w:val="C4D25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28453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3E"/>
    <w:rsid w:val="00051DB4"/>
    <w:rsid w:val="000C54C5"/>
    <w:rsid w:val="000C5C8B"/>
    <w:rsid w:val="000D48E4"/>
    <w:rsid w:val="000F6E2B"/>
    <w:rsid w:val="001331E8"/>
    <w:rsid w:val="00150829"/>
    <w:rsid w:val="001C6CCC"/>
    <w:rsid w:val="001F47E2"/>
    <w:rsid w:val="001F7C64"/>
    <w:rsid w:val="00293CCB"/>
    <w:rsid w:val="00293FA7"/>
    <w:rsid w:val="002A6B91"/>
    <w:rsid w:val="002D4019"/>
    <w:rsid w:val="002E0553"/>
    <w:rsid w:val="00382E72"/>
    <w:rsid w:val="003A55F2"/>
    <w:rsid w:val="003A7F75"/>
    <w:rsid w:val="00460C69"/>
    <w:rsid w:val="00460D68"/>
    <w:rsid w:val="00471A14"/>
    <w:rsid w:val="00474161"/>
    <w:rsid w:val="00494BC7"/>
    <w:rsid w:val="004C7255"/>
    <w:rsid w:val="005109DB"/>
    <w:rsid w:val="0053063B"/>
    <w:rsid w:val="00542612"/>
    <w:rsid w:val="006150B4"/>
    <w:rsid w:val="0062539C"/>
    <w:rsid w:val="006273A1"/>
    <w:rsid w:val="006406D4"/>
    <w:rsid w:val="00647632"/>
    <w:rsid w:val="006532DE"/>
    <w:rsid w:val="0067593D"/>
    <w:rsid w:val="006A559D"/>
    <w:rsid w:val="006B584F"/>
    <w:rsid w:val="006E1BF2"/>
    <w:rsid w:val="006F0E0B"/>
    <w:rsid w:val="0072050D"/>
    <w:rsid w:val="00764397"/>
    <w:rsid w:val="00766E3F"/>
    <w:rsid w:val="00806140"/>
    <w:rsid w:val="008174BE"/>
    <w:rsid w:val="008251CF"/>
    <w:rsid w:val="008370DF"/>
    <w:rsid w:val="00864BF6"/>
    <w:rsid w:val="00871CB2"/>
    <w:rsid w:val="00876D7C"/>
    <w:rsid w:val="00892EB4"/>
    <w:rsid w:val="00897AE3"/>
    <w:rsid w:val="008A24E2"/>
    <w:rsid w:val="008D3820"/>
    <w:rsid w:val="00912336"/>
    <w:rsid w:val="009B72E6"/>
    <w:rsid w:val="00A826F4"/>
    <w:rsid w:val="00A92E44"/>
    <w:rsid w:val="00AA6C90"/>
    <w:rsid w:val="00B16560"/>
    <w:rsid w:val="00B22F3E"/>
    <w:rsid w:val="00B75F25"/>
    <w:rsid w:val="00BA7B62"/>
    <w:rsid w:val="00BF39B4"/>
    <w:rsid w:val="00C40AC2"/>
    <w:rsid w:val="00C43743"/>
    <w:rsid w:val="00C51468"/>
    <w:rsid w:val="00C940E5"/>
    <w:rsid w:val="00CF4EDC"/>
    <w:rsid w:val="00D12A3E"/>
    <w:rsid w:val="00D30D0C"/>
    <w:rsid w:val="00D556BB"/>
    <w:rsid w:val="00D955CE"/>
    <w:rsid w:val="00E21688"/>
    <w:rsid w:val="00E9747A"/>
    <w:rsid w:val="00EB47BD"/>
    <w:rsid w:val="00F533FE"/>
    <w:rsid w:val="00F63CD3"/>
    <w:rsid w:val="00F664A8"/>
    <w:rsid w:val="00F90100"/>
    <w:rsid w:val="00FB379F"/>
    <w:rsid w:val="00FB541A"/>
    <w:rsid w:val="00FD2FD4"/>
    <w:rsid w:val="00FD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403C2"/>
  <w15:chartTrackingRefBased/>
  <w15:docId w15:val="{46BB9108-D87E-47AD-BCC7-5B5D7103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12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12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12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12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12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12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12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2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12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12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12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12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12A3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12A3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12A3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12A3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2A3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12A3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12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12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12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12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12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12A3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12A3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12A3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12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12A3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12A3E"/>
    <w:rPr>
      <w:b/>
      <w:bCs/>
      <w:smallCaps/>
      <w:color w:val="0F4761" w:themeColor="accent1" w:themeShade="BF"/>
      <w:spacing w:val="5"/>
    </w:rPr>
  </w:style>
  <w:style w:type="character" w:customStyle="1" w:styleId="gmaildefault">
    <w:name w:val="gmail_default"/>
    <w:basedOn w:val="Carpredefinitoparagrafo"/>
    <w:rsid w:val="00D30D0C"/>
  </w:style>
  <w:style w:type="paragraph" w:customStyle="1" w:styleId="isselectedend">
    <w:name w:val="isselectedend"/>
    <w:basedOn w:val="Normale"/>
    <w:rsid w:val="00A92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A92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D4019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53063B"/>
    <w:rPr>
      <w:color w:val="0000FF"/>
      <w:u w:val="single"/>
    </w:rPr>
  </w:style>
  <w:style w:type="paragraph" w:customStyle="1" w:styleId="w6asjqtextbase">
    <w:name w:val="w6asjq_textbase"/>
    <w:basedOn w:val="Normale"/>
    <w:rsid w:val="000F6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w6asjqtextbase1">
    <w:name w:val="w6asjq_textbase1"/>
    <w:basedOn w:val="Carpredefinitoparagrafo"/>
    <w:rsid w:val="000F6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Minotti</dc:creator>
  <cp:keywords/>
  <dc:description/>
  <cp:lastModifiedBy>cristina Minotti</cp:lastModifiedBy>
  <cp:revision>4</cp:revision>
  <cp:lastPrinted>2026-08-21T07:58:00Z</cp:lastPrinted>
  <dcterms:created xsi:type="dcterms:W3CDTF">2026-09-10T12:50:00Z</dcterms:created>
  <dcterms:modified xsi:type="dcterms:W3CDTF">2026-09-20T18:45:00Z</dcterms:modified>
</cp:coreProperties>
</file>